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4DC31CB0" w:rsidR="00E02FAE" w:rsidRDefault="002C4050">
      <w:pPr>
        <w:rPr>
          <w:b/>
          <w:bCs/>
        </w:rPr>
      </w:pPr>
      <w:r w:rsidRPr="00B53AEB">
        <w:rPr>
          <w:b/>
          <w:bCs/>
        </w:rPr>
        <w:t>Date:</w:t>
      </w:r>
      <w:bookmarkStart w:id="0" w:name="_Hlk57574871"/>
      <w:r w:rsidR="00483E74">
        <w:rPr>
          <w:b/>
          <w:bCs/>
        </w:rPr>
        <w:t xml:space="preserve">   </w:t>
      </w:r>
      <w:r w:rsidR="00D8237B">
        <w:t xml:space="preserve">February </w:t>
      </w:r>
      <w:r w:rsidR="009F05D3">
        <w:t xml:space="preserve">5, </w:t>
      </w:r>
      <w:r w:rsidR="00D8237B">
        <w:t>20</w:t>
      </w:r>
      <w:r w:rsidR="00483E74" w:rsidRPr="00C96C10">
        <w:t>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22A0B0E6" w:rsidR="00E67AC5" w:rsidRPr="00B53AEB" w:rsidRDefault="00E67AC5">
      <w:r w:rsidRPr="00B53AEB">
        <w:rPr>
          <w:b/>
          <w:bCs/>
        </w:rPr>
        <w:t>Purpose</w:t>
      </w:r>
      <w:r w:rsidRPr="00B53AEB">
        <w:t xml:space="preserve">: </w:t>
      </w:r>
      <w:r w:rsidR="00483E74">
        <w:t xml:space="preserve"> Propose </w:t>
      </w:r>
      <w:r w:rsidR="00D8237B">
        <w:t>Updated</w:t>
      </w:r>
      <w:r w:rsidR="00483E74">
        <w:t xml:space="preserve"> Policy #</w:t>
      </w:r>
      <w:r w:rsidR="009F05D3">
        <w:t>3510</w:t>
      </w:r>
      <w:r w:rsidR="00DF28A7">
        <w:t xml:space="preserve"> </w:t>
      </w:r>
      <w:r w:rsidR="009F05D3" w:rsidRPr="009F05D3">
        <w:t>Illness and Injury Prevention Program</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6F315A2D" w14:textId="2FCF1F8D" w:rsidR="009F05D3" w:rsidRDefault="009F05D3" w:rsidP="009F05D3">
      <w:pPr>
        <w:tabs>
          <w:tab w:val="left" w:pos="1620"/>
        </w:tabs>
      </w:pPr>
      <w:r>
        <w:t>First reading by the board of new Policy #</w:t>
      </w:r>
      <w:r>
        <w:t>3510 Illness and Injury Prevention Program.</w:t>
      </w:r>
      <w:r>
        <w:t xml:space="preserve"> 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538B60EC" w:rsidR="00A70B02" w:rsidRDefault="00A23587" w:rsidP="009F05D3">
      <w:pPr>
        <w:pStyle w:val="ListParagraph"/>
        <w:numPr>
          <w:ilvl w:val="0"/>
          <w:numId w:val="1"/>
        </w:num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recognizes and affirms </w:t>
      </w:r>
      <w:r w:rsidR="009F05D3">
        <w:t xml:space="preserve">a </w:t>
      </w:r>
      <w:r w:rsidR="00483E74">
        <w:t xml:space="preserve">commitment to </w:t>
      </w:r>
      <w:r w:rsidR="009F05D3">
        <w:t>Safety for its employees, volunteers and customers</w:t>
      </w:r>
      <w:r w:rsidR="00483E74">
        <w:t xml:space="preserve">. The Policy was drafted </w:t>
      </w:r>
      <w:r w:rsidR="009F05D3">
        <w:t xml:space="preserve">using the CSDA template as a guide and modified based on Staff input to ensure the Policy and existing Safety standards and practices are in alignment. </w:t>
      </w:r>
    </w:p>
    <w:p w14:paraId="06D0EC73" w14:textId="77777777" w:rsidR="005159A2" w:rsidRDefault="005159A2" w:rsidP="005159A2">
      <w:pPr>
        <w:pStyle w:val="ListParagraph"/>
        <w:ind w:left="360"/>
      </w:pPr>
    </w:p>
    <w:p w14:paraId="3E236954" w14:textId="43BB9D7C"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w:t>
      </w:r>
      <w:r w:rsidR="009F05D3">
        <w:t>to affirm the District’s commitment to a culture of Safety and that this commitment</w:t>
      </w:r>
      <w:r w:rsidR="00986C60">
        <w:t xml:space="preserve"> 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025F4BD" w:rsidR="00920FA5" w:rsidRDefault="00C96C10" w:rsidP="00846E39">
      <w:pPr>
        <w:pStyle w:val="ListParagraph"/>
        <w:ind w:left="360"/>
      </w:pPr>
      <w:r>
        <w:t xml:space="preserve">No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23F6F785"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GM CSD Policy #</w:t>
      </w:r>
      <w:r w:rsidR="009F05D3">
        <w:t>3510 Illness and Injury Prevention Program</w:t>
      </w:r>
      <w:r w:rsidR="00C96C10">
        <w:t xml:space="preserve"> as presented</w:t>
      </w:r>
      <w:r w:rsidR="00D8237B">
        <w:t xml:space="preserve"> below</w:t>
      </w:r>
      <w:r w:rsidR="009F05D3">
        <w:t>.</w:t>
      </w:r>
    </w:p>
    <w:p w14:paraId="08BF48BF" w14:textId="2D567445" w:rsidR="00C96C10" w:rsidRDefault="00D8237B" w:rsidP="00C96C10">
      <w:r>
        <w:br w:type="page"/>
      </w:r>
    </w:p>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7777777" w:rsidR="00324A8B" w:rsidRDefault="00324A8B" w:rsidP="00324A8B">
      <w:pPr>
        <w:pStyle w:val="CSDAPolicy1"/>
        <w:ind w:left="1800" w:hanging="1800"/>
        <w:rPr>
          <w:b/>
          <w:bCs/>
          <w:spacing w:val="-4"/>
        </w:rPr>
      </w:pPr>
    </w:p>
    <w:p w14:paraId="68AD2757" w14:textId="5DB357D7"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TITLE:</w:t>
      </w:r>
      <w:r w:rsidRPr="00D36CEE">
        <w:rPr>
          <w:rFonts w:ascii="Arial Narrow" w:hAnsi="Arial Narrow"/>
          <w:b/>
          <w:spacing w:val="-4"/>
          <w:sz w:val="24"/>
          <w:szCs w:val="24"/>
        </w:rPr>
        <w:tab/>
      </w:r>
      <w:r w:rsidRPr="00D36CEE">
        <w:rPr>
          <w:rFonts w:ascii="Arial Narrow" w:hAnsi="Arial Narrow"/>
          <w:b/>
          <w:spacing w:val="-4"/>
          <w:sz w:val="24"/>
          <w:szCs w:val="24"/>
        </w:rPr>
        <w:tab/>
      </w:r>
      <w:r w:rsidR="009F05D3" w:rsidRPr="009F05D3">
        <w:rPr>
          <w:b/>
          <w:bCs/>
        </w:rPr>
        <w:t>Illness and Injury Prevention Program</w:t>
      </w:r>
    </w:p>
    <w:p w14:paraId="55CB1137" w14:textId="72633E3E"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NUMBER:</w:t>
      </w:r>
      <w:r w:rsidRPr="00D36CEE">
        <w:rPr>
          <w:rFonts w:ascii="Arial Narrow" w:hAnsi="Arial Narrow"/>
          <w:b/>
          <w:spacing w:val="-4"/>
          <w:sz w:val="24"/>
          <w:szCs w:val="24"/>
        </w:rPr>
        <w:tab/>
      </w:r>
      <w:r w:rsidR="009F05D3">
        <w:rPr>
          <w:rFonts w:ascii="Arial Narrow" w:hAnsi="Arial Narrow"/>
          <w:b/>
          <w:spacing w:val="-4"/>
          <w:sz w:val="24"/>
          <w:szCs w:val="24"/>
        </w:rPr>
        <w:t>3510</w:t>
      </w:r>
    </w:p>
    <w:p w14:paraId="6A60584C" w14:textId="10D62A8E" w:rsidR="00DF28A7" w:rsidRDefault="00DF28A7" w:rsidP="00DF28A7">
      <w:pPr>
        <w:pStyle w:val="NoSpacing"/>
        <w:rPr>
          <w:rFonts w:ascii="Arial Narrow" w:hAnsi="Arial Narrow"/>
          <w:spacing w:val="-4"/>
          <w:sz w:val="24"/>
          <w:szCs w:val="24"/>
        </w:rPr>
      </w:pPr>
    </w:p>
    <w:p w14:paraId="032B5412" w14:textId="3044D8C8" w:rsidR="009F05D3" w:rsidRDefault="009F05D3" w:rsidP="00DF28A7">
      <w:pPr>
        <w:pStyle w:val="NoSpacing"/>
        <w:rPr>
          <w:rFonts w:ascii="Arial Narrow" w:hAnsi="Arial Narrow"/>
          <w:spacing w:val="-4"/>
          <w:sz w:val="24"/>
          <w:szCs w:val="24"/>
        </w:rPr>
      </w:pPr>
    </w:p>
    <w:p w14:paraId="366E322A" w14:textId="77777777" w:rsidR="009F05D3" w:rsidRDefault="009F05D3" w:rsidP="009F05D3">
      <w:pPr>
        <w:pStyle w:val="CSDAPolicy1"/>
        <w:rPr>
          <w:rFonts w:cs="Times New Roman TUR"/>
        </w:rPr>
      </w:pPr>
      <w:r>
        <w:rPr>
          <w:rFonts w:cs="Times New Roman TUR"/>
          <w:b/>
          <w:bCs/>
        </w:rPr>
        <w:t>3510.1</w:t>
      </w:r>
      <w:r>
        <w:rPr>
          <w:rFonts w:cs="Times New Roman TUR"/>
        </w:rPr>
        <w:tab/>
        <w:t>Program Goal and Outline</w:t>
      </w:r>
    </w:p>
    <w:p w14:paraId="3C875757" w14:textId="77777777" w:rsidR="009F05D3" w:rsidRDefault="009F05D3" w:rsidP="009F05D3">
      <w:pPr>
        <w:pStyle w:val="CSDAPolicy1"/>
        <w:rPr>
          <w:rFonts w:cs="Times New Roman TUR"/>
        </w:rPr>
      </w:pPr>
      <w:r>
        <w:rPr>
          <w:rFonts w:cs="Times New Roman TUR"/>
        </w:rPr>
        <w:t>The goal of the District is to provide safe and healthful working conditions for all employees and volunteers.  Therefore, the District will maintain a safety and health program conforming to the best practices of agencies of this type.  The District’s safety and health program will include:</w:t>
      </w:r>
    </w:p>
    <w:p w14:paraId="2F2E7588" w14:textId="77777777" w:rsidR="009F05D3" w:rsidRDefault="009F05D3" w:rsidP="009F05D3">
      <w:pPr>
        <w:pStyle w:val="CSDAPolicy1"/>
        <w:rPr>
          <w:rFonts w:cs="Times New Roman TUR"/>
        </w:rPr>
      </w:pPr>
    </w:p>
    <w:p w14:paraId="245F9C7A" w14:textId="77777777" w:rsidR="009F05D3" w:rsidRDefault="009F05D3" w:rsidP="009F05D3">
      <w:pPr>
        <w:pStyle w:val="CSDAPolicy1"/>
        <w:rPr>
          <w:rFonts w:cs="Times New Roman TUR"/>
        </w:rPr>
      </w:pPr>
      <w:r>
        <w:rPr>
          <w:rFonts w:cs="Times New Roman TUR"/>
        </w:rPr>
        <w:tab/>
        <w:t>3510.1.1</w:t>
      </w:r>
      <w:r>
        <w:rPr>
          <w:rFonts w:cs="Times New Roman TUR"/>
        </w:rPr>
        <w:tab/>
        <w:t>Providing mechanical and physical safeguards to the maximum extent possible.</w:t>
      </w:r>
    </w:p>
    <w:p w14:paraId="0302C566" w14:textId="77777777" w:rsidR="009F05D3" w:rsidRDefault="009F05D3" w:rsidP="009F05D3">
      <w:pPr>
        <w:pStyle w:val="CSDAPolicy1"/>
        <w:rPr>
          <w:rFonts w:cs="Times New Roman TUR"/>
        </w:rPr>
      </w:pPr>
    </w:p>
    <w:p w14:paraId="1C5B7BB3" w14:textId="77777777" w:rsidR="009F05D3" w:rsidRDefault="009F05D3" w:rsidP="009F05D3">
      <w:pPr>
        <w:pStyle w:val="CSDAPolicy1"/>
        <w:ind w:left="810" w:hanging="810"/>
        <w:rPr>
          <w:rFonts w:cs="Times New Roman TUR"/>
        </w:rPr>
      </w:pPr>
      <w:r>
        <w:rPr>
          <w:rFonts w:cs="Times New Roman TUR"/>
        </w:rPr>
        <w:tab/>
        <w:t>3510.1.2</w:t>
      </w:r>
      <w:r>
        <w:rPr>
          <w:rFonts w:cs="Times New Roman TUR"/>
        </w:rPr>
        <w:tab/>
        <w:t>Conducting a program of safety and health inspections to find and eliminate unsafe working conditions or practices, to control health hazards, and to comply fully with the safety and health standards and law for every job.</w:t>
      </w:r>
    </w:p>
    <w:p w14:paraId="7CA54ADB" w14:textId="77777777" w:rsidR="009F05D3" w:rsidRDefault="009F05D3" w:rsidP="009F05D3">
      <w:pPr>
        <w:pStyle w:val="CSDAPolicy1"/>
        <w:rPr>
          <w:rFonts w:cs="Times New Roman TUR"/>
        </w:rPr>
      </w:pPr>
    </w:p>
    <w:p w14:paraId="6C35B9AE" w14:textId="77777777" w:rsidR="009F05D3" w:rsidRDefault="009F05D3" w:rsidP="009F05D3">
      <w:pPr>
        <w:pStyle w:val="CSDAPolicy1"/>
        <w:rPr>
          <w:rFonts w:cs="Times New Roman TUR"/>
        </w:rPr>
      </w:pPr>
      <w:r>
        <w:rPr>
          <w:rFonts w:cs="Times New Roman TUR"/>
        </w:rPr>
        <w:tab/>
        <w:t>3510.1.3</w:t>
      </w:r>
      <w:r>
        <w:rPr>
          <w:rFonts w:cs="Times New Roman TUR"/>
        </w:rPr>
        <w:tab/>
        <w:t>Training all employees and volunteers in good safety and health practices.</w:t>
      </w:r>
    </w:p>
    <w:p w14:paraId="64212771" w14:textId="77777777" w:rsidR="009F05D3" w:rsidRDefault="009F05D3" w:rsidP="009F05D3">
      <w:pPr>
        <w:pStyle w:val="CSDAPolicy1"/>
        <w:rPr>
          <w:rFonts w:cs="Times New Roman TUR"/>
        </w:rPr>
      </w:pPr>
    </w:p>
    <w:p w14:paraId="66F31528" w14:textId="77777777" w:rsidR="009F05D3" w:rsidRDefault="009F05D3" w:rsidP="009F05D3">
      <w:pPr>
        <w:pStyle w:val="CSDAPolicy1"/>
        <w:rPr>
          <w:rFonts w:cs="Times New Roman TUR"/>
        </w:rPr>
      </w:pPr>
      <w:r>
        <w:rPr>
          <w:rFonts w:cs="Times New Roman TUR"/>
        </w:rPr>
        <w:tab/>
        <w:t>3510.1.4</w:t>
      </w:r>
      <w:r>
        <w:rPr>
          <w:rFonts w:cs="Times New Roman TUR"/>
        </w:rPr>
        <w:tab/>
        <w:t>Providing necessary personal protective equipment, and instructions for use and care.</w:t>
      </w:r>
    </w:p>
    <w:p w14:paraId="167F8A15" w14:textId="77777777" w:rsidR="009F05D3" w:rsidRDefault="009F05D3" w:rsidP="009F05D3">
      <w:pPr>
        <w:pStyle w:val="CSDAPolicy1"/>
        <w:rPr>
          <w:rFonts w:cs="Times New Roman TUR"/>
        </w:rPr>
      </w:pPr>
    </w:p>
    <w:p w14:paraId="35E10658" w14:textId="77777777" w:rsidR="009F05D3" w:rsidRDefault="009F05D3" w:rsidP="009F05D3">
      <w:pPr>
        <w:pStyle w:val="CSDAPolicy1"/>
        <w:ind w:left="810" w:hanging="810"/>
        <w:rPr>
          <w:rFonts w:cs="Times New Roman TUR"/>
        </w:rPr>
      </w:pPr>
      <w:r>
        <w:rPr>
          <w:rFonts w:cs="Times New Roman TUR"/>
        </w:rPr>
        <w:tab/>
        <w:t>3510.1.5</w:t>
      </w:r>
      <w:r>
        <w:rPr>
          <w:rFonts w:cs="Times New Roman TUR"/>
        </w:rPr>
        <w:tab/>
        <w:t>Developing and enforcing safety and health rules and requiring that employees cooperate with these rules as a condition of employment and volunteers as a condition of service.</w:t>
      </w:r>
    </w:p>
    <w:p w14:paraId="14BD3916" w14:textId="77777777" w:rsidR="009F05D3" w:rsidRDefault="009F05D3" w:rsidP="009F05D3">
      <w:pPr>
        <w:pStyle w:val="CSDAPolicy1"/>
        <w:rPr>
          <w:rFonts w:cs="Times New Roman TUR"/>
        </w:rPr>
      </w:pPr>
    </w:p>
    <w:p w14:paraId="3A43AFAC" w14:textId="77777777" w:rsidR="009F05D3" w:rsidRDefault="009F05D3" w:rsidP="009F05D3">
      <w:pPr>
        <w:pStyle w:val="CSDAPolicy1"/>
        <w:ind w:left="810" w:hanging="810"/>
        <w:rPr>
          <w:rFonts w:cs="Times New Roman TUR"/>
        </w:rPr>
      </w:pPr>
      <w:r>
        <w:rPr>
          <w:rFonts w:cs="Times New Roman TUR"/>
        </w:rPr>
        <w:tab/>
        <w:t>3510.1.6</w:t>
      </w:r>
      <w:r>
        <w:rPr>
          <w:rFonts w:cs="Times New Roman TUR"/>
        </w:rPr>
        <w:tab/>
        <w:t>Investigating promptly and thoroughly, every accident to determine its cause and correct the problem so it will not happen again.</w:t>
      </w:r>
    </w:p>
    <w:p w14:paraId="51B7398B" w14:textId="77777777" w:rsidR="009F05D3" w:rsidRDefault="009F05D3" w:rsidP="009F05D3">
      <w:pPr>
        <w:pStyle w:val="CSDAPolicy1"/>
        <w:rPr>
          <w:rFonts w:cs="Times New Roman TUR"/>
        </w:rPr>
      </w:pPr>
    </w:p>
    <w:p w14:paraId="7D275E16" w14:textId="77777777" w:rsidR="009F05D3" w:rsidRDefault="009F05D3" w:rsidP="009F05D3">
      <w:pPr>
        <w:pStyle w:val="CSDAPolicy1"/>
        <w:ind w:left="810" w:hanging="810"/>
        <w:rPr>
          <w:rFonts w:cs="Times New Roman TUR"/>
        </w:rPr>
      </w:pPr>
      <w:r w:rsidRPr="00C851AF">
        <w:rPr>
          <w:rFonts w:cs="Times New Roman TUR"/>
        </w:rPr>
        <w:tab/>
      </w:r>
      <w:r w:rsidRPr="00E603E4">
        <w:rPr>
          <w:rFonts w:cs="Times New Roman TUR"/>
        </w:rPr>
        <w:t>3510.1.7</w:t>
      </w:r>
      <w:r w:rsidRPr="00E603E4">
        <w:rPr>
          <w:rFonts w:cs="Times New Roman TUR"/>
        </w:rPr>
        <w:tab/>
        <w:t>Developing plans and procedures for addressing infectious diseases, including contamination, spread and prevention measures, in the workplace and in the community.</w:t>
      </w:r>
    </w:p>
    <w:p w14:paraId="6A5174F7" w14:textId="77777777" w:rsidR="009F05D3" w:rsidRDefault="009F05D3" w:rsidP="009F05D3">
      <w:pPr>
        <w:pStyle w:val="CSDAPolicy1"/>
        <w:rPr>
          <w:rFonts w:cs="Times New Roman TUR"/>
        </w:rPr>
      </w:pPr>
    </w:p>
    <w:p w14:paraId="5201150D" w14:textId="77777777" w:rsidR="009F05D3" w:rsidRDefault="009F05D3" w:rsidP="009F05D3">
      <w:pPr>
        <w:pStyle w:val="CSDAPolicy1"/>
        <w:ind w:left="810" w:hanging="810"/>
        <w:rPr>
          <w:rFonts w:cs="Times New Roman TUR"/>
        </w:rPr>
      </w:pPr>
      <w:r>
        <w:rPr>
          <w:rFonts w:cs="Times New Roman TUR"/>
        </w:rPr>
        <w:tab/>
        <w:t>3510.1.8</w:t>
      </w:r>
      <w:r>
        <w:rPr>
          <w:rFonts w:cs="Times New Roman TUR"/>
        </w:rPr>
        <w:tab/>
        <w:t>Developing a system of recognition and awards for outstanding safety service and/or performance.</w:t>
      </w:r>
    </w:p>
    <w:p w14:paraId="0E916E17" w14:textId="77777777" w:rsidR="009F05D3" w:rsidRDefault="009F05D3" w:rsidP="009F05D3">
      <w:pPr>
        <w:pStyle w:val="CSDAPolicy1"/>
        <w:rPr>
          <w:rFonts w:cs="Times New Roman TUR"/>
        </w:rPr>
      </w:pPr>
    </w:p>
    <w:p w14:paraId="7C391E13" w14:textId="77777777" w:rsidR="009F05D3" w:rsidRDefault="009F05D3" w:rsidP="009F05D3">
      <w:pPr>
        <w:pStyle w:val="CSDAPolicy1"/>
        <w:rPr>
          <w:rFonts w:cs="Times New Roman TUR"/>
        </w:rPr>
      </w:pPr>
      <w:r w:rsidRPr="00825951">
        <w:rPr>
          <w:rFonts w:cs="Times New Roman TUR"/>
          <w:b/>
          <w:bCs/>
        </w:rPr>
        <w:t>3510.2</w:t>
      </w:r>
      <w:r>
        <w:rPr>
          <w:rFonts w:cs="Times New Roman TUR"/>
        </w:rPr>
        <w:tab/>
      </w:r>
      <w:r w:rsidRPr="00825951">
        <w:rPr>
          <w:rFonts w:cs="Times New Roman TUR"/>
        </w:rPr>
        <w:t>Program Responsibilities</w:t>
      </w:r>
    </w:p>
    <w:p w14:paraId="3643C82C" w14:textId="77777777" w:rsidR="009F05D3" w:rsidRDefault="009F05D3" w:rsidP="009F05D3">
      <w:pPr>
        <w:pStyle w:val="CSDAPolicy1"/>
        <w:rPr>
          <w:rFonts w:cs="Times New Roman TUR"/>
        </w:rPr>
      </w:pPr>
      <w:r>
        <w:rPr>
          <w:rFonts w:cs="Times New Roman TUR"/>
        </w:rPr>
        <w:t xml:space="preserve">Although the District recognizes that the responsibility for safety and health is shared, the General Manager shall be responsible and have full authority for implementing this policy and all elements of the District’s Injury and Illness Prevention Plans. </w:t>
      </w:r>
      <w:r>
        <w:t xml:space="preserve"> </w:t>
      </w:r>
    </w:p>
    <w:p w14:paraId="616310D5" w14:textId="77777777" w:rsidR="009F05D3" w:rsidRDefault="009F05D3" w:rsidP="009F05D3">
      <w:pPr>
        <w:pStyle w:val="CSDAPolicy1"/>
        <w:rPr>
          <w:rFonts w:cs="Times New Roman TUR"/>
        </w:rPr>
      </w:pPr>
    </w:p>
    <w:p w14:paraId="308994D8" w14:textId="77777777" w:rsidR="009F05D3" w:rsidRPr="00825951" w:rsidRDefault="009F05D3" w:rsidP="009F05D3">
      <w:pPr>
        <w:pStyle w:val="CSDAPolicy1"/>
        <w:rPr>
          <w:rFonts w:cs="Times New Roman TUR"/>
        </w:rPr>
      </w:pPr>
    </w:p>
    <w:p w14:paraId="291FF7AA" w14:textId="77777777" w:rsidR="009F05D3" w:rsidRDefault="009F05D3" w:rsidP="009F05D3">
      <w:pPr>
        <w:pStyle w:val="CSDAPolicy1"/>
        <w:rPr>
          <w:rFonts w:cs="Times New Roman TUR"/>
        </w:rPr>
      </w:pPr>
      <w:r>
        <w:rPr>
          <w:rFonts w:cs="Times New Roman TUR"/>
        </w:rPr>
        <w:tab/>
      </w:r>
      <w:r>
        <w:rPr>
          <w:rFonts w:cs="Times New Roman TUR"/>
        </w:rPr>
        <w:tab/>
      </w:r>
    </w:p>
    <w:p w14:paraId="4A6CFC64" w14:textId="77777777" w:rsidR="009F05D3" w:rsidRDefault="009F05D3" w:rsidP="009F05D3">
      <w:pPr>
        <w:pStyle w:val="CSDAPolicy1"/>
        <w:ind w:left="810" w:hanging="810"/>
        <w:rPr>
          <w:rFonts w:cs="Times New Roman TUR"/>
        </w:rPr>
      </w:pPr>
      <w:r>
        <w:rPr>
          <w:rFonts w:cs="Times New Roman TUR"/>
        </w:rPr>
        <w:lastRenderedPageBreak/>
        <w:tab/>
        <w:t>3510.2.1</w:t>
      </w:r>
      <w:r>
        <w:rPr>
          <w:rFonts w:cs="Times New Roman TUR"/>
        </w:rPr>
        <w:tab/>
        <w:t>The District accepts responsibility for leadership of the safety and health program, for its effectiveness and improvements, and for providing the safeguards required to ensure safe conditions.</w:t>
      </w:r>
    </w:p>
    <w:p w14:paraId="521B54AE" w14:textId="77777777" w:rsidR="009F05D3" w:rsidRDefault="009F05D3" w:rsidP="009F05D3">
      <w:pPr>
        <w:pStyle w:val="CSDAPolicy1"/>
        <w:ind w:left="810" w:hanging="810"/>
        <w:rPr>
          <w:rFonts w:cs="Times New Roman TUR"/>
        </w:rPr>
      </w:pPr>
    </w:p>
    <w:p w14:paraId="7D8C7491" w14:textId="77777777" w:rsidR="009F05D3" w:rsidRDefault="009F05D3" w:rsidP="009F05D3">
      <w:pPr>
        <w:pStyle w:val="CSDAPolicy1"/>
        <w:ind w:left="810" w:hanging="810"/>
        <w:rPr>
          <w:rFonts w:cs="Times New Roman TUR"/>
        </w:rPr>
      </w:pPr>
      <w:r>
        <w:rPr>
          <w:rFonts w:cs="Times New Roman TUR"/>
        </w:rPr>
        <w:tab/>
        <w:t>3510.2.2</w:t>
      </w:r>
      <w:r>
        <w:rPr>
          <w:rFonts w:cs="Times New Roman TUR"/>
        </w:rPr>
        <w:tab/>
        <w:t>Supervisory personnel are responsible for developing proper attitudes toward safety and health for themselves and in those they supervise and for ensuring that all operations are performed with the utmost regard for the safety and health of all personnel and volunteers involved, including themselves.</w:t>
      </w:r>
    </w:p>
    <w:p w14:paraId="1060EB52" w14:textId="77777777" w:rsidR="009F05D3" w:rsidRDefault="009F05D3" w:rsidP="009F05D3">
      <w:pPr>
        <w:pStyle w:val="CSDAPolicy1"/>
        <w:ind w:left="810" w:hanging="810"/>
        <w:rPr>
          <w:rFonts w:cs="Times New Roman TUR"/>
        </w:rPr>
      </w:pPr>
    </w:p>
    <w:p w14:paraId="71305A04" w14:textId="77777777" w:rsidR="009F05D3" w:rsidRDefault="009F05D3" w:rsidP="009F05D3">
      <w:pPr>
        <w:pStyle w:val="CSDAPolicy1"/>
        <w:ind w:left="810" w:hanging="810"/>
        <w:rPr>
          <w:rFonts w:cs="Times New Roman TUR"/>
        </w:rPr>
      </w:pPr>
      <w:r>
        <w:rPr>
          <w:rFonts w:cs="Times New Roman TUR"/>
        </w:rPr>
        <w:tab/>
        <w:t>3510.2.3</w:t>
      </w:r>
      <w:r>
        <w:rPr>
          <w:rFonts w:cs="Times New Roman TUR"/>
        </w:rPr>
        <w:tab/>
        <w:t xml:space="preserve">No employee or volunteer will be required to work at a job he/she knows is not safe or healthful.  Employees and volunteers are responsible for wholehearted, genuine operation of all aspects of the safety and health program, including compliance with all rules and regulations, and for continuously practicing safety while performing their duties.   </w:t>
      </w:r>
    </w:p>
    <w:p w14:paraId="5C3D4ADF" w14:textId="77777777" w:rsidR="009F05D3" w:rsidRPr="00D36CEE" w:rsidRDefault="009F05D3" w:rsidP="00DF28A7">
      <w:pPr>
        <w:pStyle w:val="NoSpacing"/>
        <w:rPr>
          <w:rFonts w:ascii="Arial Narrow" w:hAnsi="Arial Narrow"/>
          <w:spacing w:val="-4"/>
          <w:sz w:val="24"/>
          <w:szCs w:val="24"/>
        </w:rPr>
      </w:pPr>
    </w:p>
    <w:p w14:paraId="0D285C57" w14:textId="77777777" w:rsidR="00DF28A7" w:rsidRPr="00D36CEE" w:rsidRDefault="00DF28A7" w:rsidP="00DF28A7">
      <w:pPr>
        <w:pStyle w:val="NoSpacing"/>
        <w:rPr>
          <w:rFonts w:ascii="Arial Narrow" w:hAnsi="Arial Narrow"/>
          <w:spacing w:val="-4"/>
          <w:sz w:val="24"/>
          <w:szCs w:val="24"/>
        </w:rPr>
      </w:pP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8BE60C" w14:textId="77777777" w:rsidR="00435A60" w:rsidRDefault="00435A60" w:rsidP="00C81FBF">
      <w:pPr>
        <w:spacing w:after="0" w:line="240" w:lineRule="auto"/>
      </w:pPr>
      <w:r>
        <w:separator/>
      </w:r>
    </w:p>
  </w:endnote>
  <w:endnote w:type="continuationSeparator" w:id="0">
    <w:p w14:paraId="266DE64E" w14:textId="77777777" w:rsidR="00435A60" w:rsidRDefault="00435A60"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TUR">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E3150" w14:textId="77777777" w:rsidR="00435A60" w:rsidRDefault="00435A60" w:rsidP="00C81FBF">
      <w:pPr>
        <w:spacing w:after="0" w:line="240" w:lineRule="auto"/>
      </w:pPr>
      <w:r>
        <w:separator/>
      </w:r>
    </w:p>
  </w:footnote>
  <w:footnote w:type="continuationSeparator" w:id="0">
    <w:p w14:paraId="738F211A" w14:textId="77777777" w:rsidR="00435A60" w:rsidRDefault="00435A60"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26CDE"/>
    <w:rsid w:val="00435A60"/>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9F05D3"/>
    <w:rsid w:val="00A02A69"/>
    <w:rsid w:val="00A107E9"/>
    <w:rsid w:val="00A23587"/>
    <w:rsid w:val="00A26B7A"/>
    <w:rsid w:val="00A338D0"/>
    <w:rsid w:val="00A3405A"/>
    <w:rsid w:val="00A40D4D"/>
    <w:rsid w:val="00A41D87"/>
    <w:rsid w:val="00A449CD"/>
    <w:rsid w:val="00A6368B"/>
    <w:rsid w:val="00A70B02"/>
    <w:rsid w:val="00A71402"/>
    <w:rsid w:val="00A84D54"/>
    <w:rsid w:val="00A86811"/>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3654"/>
    <w:rsid w:val="00E629AF"/>
    <w:rsid w:val="00E67AC5"/>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701</Words>
  <Characters>4000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2021-02-05T19:44:00Z</dcterms:created>
  <dcterms:modified xsi:type="dcterms:W3CDTF">2021-02-05T19:44:00Z</dcterms:modified>
</cp:coreProperties>
</file>