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27FCA6B9" w14:textId="5245676D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F70735">
        <w:t>June 14</w:t>
      </w:r>
      <w:r w:rsidR="0068257B">
        <w:t>, 2021</w:t>
      </w:r>
    </w:p>
    <w:p w14:paraId="48748697" w14:textId="2D9E1812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68257B">
        <w:t>Rich McLaughlin</w:t>
      </w:r>
    </w:p>
    <w:p w14:paraId="14C809CA" w14:textId="3655D021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="00F70735">
        <w:t>: Second</w:t>
      </w:r>
      <w:r w:rsidR="0068257B">
        <w:rPr>
          <w:rStyle w:val="Strong"/>
          <w:b w:val="0"/>
          <w:bCs w:val="0"/>
        </w:rPr>
        <w:t xml:space="preserve"> Review of the GMCSD FY 2021-2022 Budget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152380BA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68257B">
        <w:t xml:space="preserve">Conduct a </w:t>
      </w:r>
      <w:r w:rsidR="00F70735">
        <w:t xml:space="preserve">second </w:t>
      </w:r>
      <w:r w:rsidR="0068257B">
        <w:t xml:space="preserve">review of the proposed 2021/2022 budget </w:t>
      </w:r>
      <w:r w:rsidR="00F70735">
        <w:t xml:space="preserve">prior to review.  Present questions, </w:t>
      </w:r>
      <w:r w:rsidR="00DE39F7">
        <w:t>concerns,</w:t>
      </w:r>
      <w:r w:rsidR="00F70735">
        <w:t xml:space="preserve"> or recommendations</w:t>
      </w:r>
    </w:p>
    <w:p w14:paraId="17A021BB" w14:textId="4A23655A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DE39F7" w:rsidRPr="0068257B">
        <w:t>Yes -</w:t>
      </w:r>
      <w:r w:rsidR="00F70735">
        <w:t xml:space="preserve"> 1</w:t>
      </w:r>
      <w:r w:rsidR="0068257B" w:rsidRPr="0068257B">
        <w:t xml:space="preserve"> </w:t>
      </w:r>
      <w:r w:rsidR="00DE39F7" w:rsidRPr="0068257B">
        <w:t>attachments</w:t>
      </w:r>
      <w:r w:rsidR="00DE39F7">
        <w:rPr>
          <w:b/>
          <w:bCs/>
        </w:rPr>
        <w:t xml:space="preserve"> -</w:t>
      </w:r>
      <w:r w:rsidR="00F70735">
        <w:rPr>
          <w:b/>
          <w:bCs/>
        </w:rPr>
        <w:t xml:space="preserve"> FY 2021/2022 District Budget</w:t>
      </w:r>
      <w:r w:rsidR="0068257B">
        <w:rPr>
          <w:b/>
          <w:bCs/>
        </w:rPr>
        <w:t xml:space="preserve">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3731DDB8" w14:textId="59660452" w:rsidR="00A70B02" w:rsidRPr="00A2268D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 </w:t>
      </w:r>
    </w:p>
    <w:p w14:paraId="69FCF5DE" w14:textId="33A13271" w:rsidR="00571D76" w:rsidRDefault="00F70735">
      <w:r>
        <w:t xml:space="preserve">Second </w:t>
      </w:r>
      <w:r w:rsidR="0068257B">
        <w:t xml:space="preserve">review of the GMCSD FY 2021-2022 balanced budget. Primarily a review of the Water &amp; Sewer (W&amp;S) and Fire Fund operating budgets. </w:t>
      </w:r>
      <w:r>
        <w:t xml:space="preserve"> Respond to Board concerns regarding the first reading. </w:t>
      </w:r>
    </w:p>
    <w:p w14:paraId="28B4B9E3" w14:textId="3D46A0C6" w:rsidR="0094140E" w:rsidRPr="00545D68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5992907D" w14:textId="72FADCBE" w:rsidR="00545D68" w:rsidRPr="008916D9" w:rsidRDefault="0068257B" w:rsidP="008916D9">
      <w:r>
        <w:t xml:space="preserve">The proposed budget is a balanced budget to execute all CSD short term requirements in W&amp;S and Fire. </w:t>
      </w:r>
    </w:p>
    <w:p w14:paraId="7B5DE7DB" w14:textId="77777777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4366AC5" w14:textId="31C9991A" w:rsidR="00C73C60" w:rsidRDefault="0068257B" w:rsidP="00E77CCB">
      <w:r>
        <w:t xml:space="preserve">Continue to provide a full range of domestic water, wastewater, and structural Fire Protection services. </w:t>
      </w:r>
    </w:p>
    <w:p w14:paraId="41CCC9BF" w14:textId="3D43B34D" w:rsidR="00C81FBF" w:rsidRDefault="00E33654" w:rsidP="0068257B">
      <w:r>
        <w:t xml:space="preserve"> </w:t>
      </w:r>
      <w:r w:rsidR="00E77CCB" w:rsidRPr="00630F0F">
        <w:rPr>
          <w:b/>
          <w:bCs/>
          <w:u w:val="single"/>
        </w:rPr>
        <w:t>Next Steps for this Topic</w:t>
      </w:r>
      <w:r w:rsidR="00E77CCB" w:rsidRPr="00E77CCB">
        <w:t>:</w:t>
      </w:r>
    </w:p>
    <w:p w14:paraId="1A4A3BA2" w14:textId="50E9402C" w:rsidR="00C81FBF" w:rsidRDefault="0068257B">
      <w:r>
        <w:t xml:space="preserve">Review and </w:t>
      </w:r>
      <w:r w:rsidR="00F70735">
        <w:t xml:space="preserve">approved the draft budget, or </w:t>
      </w:r>
      <w:r>
        <w:t xml:space="preserve">provide questions, suggestions, or concerns leading to a final review and approval at </w:t>
      </w:r>
      <w:r w:rsidR="00F70735">
        <w:t xml:space="preserve">an upcoming meeting. </w:t>
      </w:r>
      <w:r w:rsidR="00636AE0">
        <w:t xml:space="preserve"> </w:t>
      </w:r>
    </w:p>
    <w:p w14:paraId="1F4FCA54" w14:textId="2965243C" w:rsidR="00F70735" w:rsidRDefault="00F70735">
      <w:r>
        <w:t xml:space="preserve">Updates include: </w:t>
      </w:r>
    </w:p>
    <w:p w14:paraId="1CCE1B54" w14:textId="77777777" w:rsidR="00FF2066" w:rsidRDefault="00F70735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GM and Administrative Manager reviewed the inclusion of grant dollars as income to account for Force labor planned on the Power Resilience grant budget.  For </w:t>
      </w:r>
      <w:r w:rsidRPr="00F70735">
        <w:rPr>
          <w:rFonts w:ascii="Times New Roman" w:eastAsia="Times New Roman" w:hAnsi="Times New Roman" w:cs="Times New Roman"/>
          <w:sz w:val="24"/>
          <w:szCs w:val="24"/>
        </w:rPr>
        <w:t>audit purposes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Auditor recommended including the entire grant funding as </w:t>
      </w:r>
      <w:r w:rsidR="00FF2066">
        <w:rPr>
          <w:rFonts w:ascii="Times New Roman" w:eastAsia="Times New Roman" w:hAnsi="Times New Roman" w:cs="Times New Roman"/>
          <w:sz w:val="24"/>
          <w:szCs w:val="24"/>
        </w:rPr>
        <w:t>income 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adding a new line in the budget to account for grant related equipment purchases.  </w:t>
      </w:r>
    </w:p>
    <w:p w14:paraId="22C3A562" w14:textId="77777777" w:rsidR="00FF2066" w:rsidRDefault="00FF2066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29CC4B" w14:textId="66F9332A" w:rsidR="00F70735" w:rsidRDefault="00FF2066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On the attached 2021-2022 draft budget, tab 1 “Budget Final”, row 15 represents </w:t>
      </w:r>
      <w:r w:rsidR="00F70735" w:rsidRPr="00F70735">
        <w:rPr>
          <w:rFonts w:ascii="Times New Roman" w:eastAsia="Times New Roman" w:hAnsi="Times New Roman" w:cs="Times New Roman"/>
          <w:sz w:val="24"/>
          <w:szCs w:val="24"/>
        </w:rPr>
        <w:t xml:space="preserve">the entire grant amount of $242,714 listed as income.  </w:t>
      </w:r>
      <w:r>
        <w:rPr>
          <w:rFonts w:ascii="Times New Roman" w:eastAsia="Times New Roman" w:hAnsi="Times New Roman" w:cs="Times New Roman"/>
          <w:sz w:val="24"/>
          <w:szCs w:val="24"/>
        </w:rPr>
        <w:t>In r</w:t>
      </w:r>
      <w:r w:rsidR="00F70735" w:rsidRPr="00F70735">
        <w:rPr>
          <w:rFonts w:ascii="Times New Roman" w:eastAsia="Times New Roman" w:hAnsi="Times New Roman" w:cs="Times New Roman"/>
          <w:sz w:val="24"/>
          <w:szCs w:val="24"/>
        </w:rPr>
        <w:t>ow 100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F2066">
        <w:rPr>
          <w:rFonts w:ascii="Times New Roman" w:eastAsia="Times New Roman" w:hAnsi="Times New Roman" w:cs="Times New Roman"/>
          <w:sz w:val="24"/>
          <w:szCs w:val="24"/>
        </w:rPr>
        <w:t>Equipment Purchases - Power Grant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 w:rsidR="00F70735" w:rsidRPr="00F70735">
        <w:rPr>
          <w:rFonts w:ascii="Times New Roman" w:eastAsia="Times New Roman" w:hAnsi="Times New Roman" w:cs="Times New Roman"/>
          <w:sz w:val="24"/>
          <w:szCs w:val="24"/>
        </w:rPr>
        <w:t xml:space="preserve">$205,685 </w:t>
      </w:r>
      <w:r>
        <w:rPr>
          <w:rFonts w:ascii="Times New Roman" w:eastAsia="Times New Roman" w:hAnsi="Times New Roman" w:cs="Times New Roman"/>
          <w:sz w:val="24"/>
          <w:szCs w:val="24"/>
        </w:rPr>
        <w:t>is the estimate</w:t>
      </w:r>
      <w:r w:rsidR="00F70735" w:rsidRPr="00F70735"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purchasing </w:t>
      </w:r>
      <w:r w:rsidR="00F70735" w:rsidRPr="00F70735">
        <w:rPr>
          <w:rFonts w:ascii="Times New Roman" w:eastAsia="Times New Roman" w:hAnsi="Times New Roman" w:cs="Times New Roman"/>
          <w:sz w:val="24"/>
          <w:szCs w:val="24"/>
        </w:rPr>
        <w:t>generators and propane tanks.  The balance of $37,029 represents full loaded labor costs for force labor to manage and execute the project.  </w:t>
      </w:r>
    </w:p>
    <w:p w14:paraId="012CB10C" w14:textId="2A90C438" w:rsidR="00FF2066" w:rsidRDefault="00FF2066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C46E4A" w14:textId="50F4F435" w:rsidR="00FF2066" w:rsidRDefault="00FF2066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Auditor also recommended adding the last tab, “</w:t>
      </w:r>
      <w:r w:rsidRPr="00F70735">
        <w:rPr>
          <w:rFonts w:ascii="Times New Roman" w:eastAsia="Times New Roman" w:hAnsi="Times New Roman" w:cs="Times New Roman"/>
          <w:sz w:val="24"/>
          <w:szCs w:val="24"/>
        </w:rPr>
        <w:t>Water and Sewer Grant</w:t>
      </w:r>
      <w:r w:rsidR="006E309E">
        <w:rPr>
          <w:rFonts w:ascii="Times New Roman" w:eastAsia="Times New Roman" w:hAnsi="Times New Roman" w:cs="Times New Roman"/>
          <w:sz w:val="24"/>
          <w:szCs w:val="24"/>
        </w:rPr>
        <w:t xml:space="preserve">” to track actual expenditures against budget in the three categories listed. </w:t>
      </w:r>
    </w:p>
    <w:p w14:paraId="6049880B" w14:textId="414DE58E" w:rsidR="006E309E" w:rsidRPr="00F70735" w:rsidRDefault="006E309E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With these changes, at the bottom line the Water and Sewer Operating Budge</w:t>
      </w:r>
      <w:r w:rsidR="00DE39F7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indicates a surplus of $8,251.</w:t>
      </w:r>
    </w:p>
    <w:p w14:paraId="668F138A" w14:textId="77777777" w:rsidR="00F70735" w:rsidRPr="00F70735" w:rsidRDefault="00F70735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61308B" w14:textId="77777777" w:rsidR="00DE39F7" w:rsidRDefault="00F70735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735">
        <w:rPr>
          <w:rFonts w:ascii="Times New Roman" w:eastAsia="Times New Roman" w:hAnsi="Times New Roman" w:cs="Times New Roman"/>
          <w:sz w:val="24"/>
          <w:szCs w:val="24"/>
        </w:rPr>
        <w:t xml:space="preserve">On the Fire Operating </w:t>
      </w:r>
      <w:r w:rsidR="006E309E">
        <w:rPr>
          <w:rFonts w:ascii="Times New Roman" w:eastAsia="Times New Roman" w:hAnsi="Times New Roman" w:cs="Times New Roman"/>
          <w:sz w:val="24"/>
          <w:szCs w:val="24"/>
        </w:rPr>
        <w:t xml:space="preserve">Budget, the Board expressed concern regarding the lack of escalation of the Fire Protection Contract funding. The apparent lack of escalation was due to a budget amount on the previous year’s budget of $40,000, and a budgeted amount of only $38,000 this year. </w:t>
      </w:r>
    </w:p>
    <w:p w14:paraId="6E9639EE" w14:textId="41C22253" w:rsidR="00DE39F7" w:rsidRDefault="00DE39F7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6E309E">
        <w:rPr>
          <w:rFonts w:ascii="Times New Roman" w:eastAsia="Times New Roman" w:hAnsi="Times New Roman" w:cs="Times New Roman"/>
          <w:sz w:val="24"/>
          <w:szCs w:val="24"/>
        </w:rPr>
        <w:t xml:space="preserve">he actual cost for last year’s contract was only $36,050.  A three percent annual escalation gives us a budgeted cost for FY 2021-22 of </w:t>
      </w:r>
      <w:r>
        <w:rPr>
          <w:rFonts w:ascii="Times New Roman" w:eastAsia="Times New Roman" w:hAnsi="Times New Roman" w:cs="Times New Roman"/>
          <w:sz w:val="24"/>
          <w:szCs w:val="24"/>
        </w:rPr>
        <w:t>$</w:t>
      </w:r>
      <w:r w:rsidR="006E309E" w:rsidRPr="00F70735">
        <w:rPr>
          <w:rFonts w:ascii="Times New Roman" w:eastAsia="Times New Roman" w:hAnsi="Times New Roman" w:cs="Times New Roman"/>
          <w:sz w:val="24"/>
          <w:szCs w:val="24"/>
        </w:rPr>
        <w:t>37,131</w:t>
      </w:r>
      <w:r w:rsidR="006E309E">
        <w:rPr>
          <w:rFonts w:ascii="Times New Roman" w:eastAsia="Times New Roman" w:hAnsi="Times New Roman" w:cs="Times New Roman"/>
          <w:sz w:val="24"/>
          <w:szCs w:val="24"/>
        </w:rPr>
        <w:t xml:space="preserve"> as indicated in row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15 of the proposed Fire Operating Budget.  With this change, at the bottom line the Fire Operating budget indicates a surplus of $884.</w:t>
      </w:r>
    </w:p>
    <w:p w14:paraId="764EC2FD" w14:textId="77777777" w:rsidR="00DE39F7" w:rsidRDefault="00DE39F7" w:rsidP="00F70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DE39F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99F64" w14:textId="77777777" w:rsidR="008507D3" w:rsidRDefault="008507D3" w:rsidP="00C81FBF">
      <w:pPr>
        <w:spacing w:after="0" w:line="240" w:lineRule="auto"/>
      </w:pPr>
      <w:r>
        <w:separator/>
      </w:r>
    </w:p>
  </w:endnote>
  <w:endnote w:type="continuationSeparator" w:id="0">
    <w:p w14:paraId="37CCEAF9" w14:textId="77777777" w:rsidR="008507D3" w:rsidRDefault="008507D3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508C" w14:textId="77777777" w:rsidR="008507D3" w:rsidRDefault="008507D3" w:rsidP="00C81FBF">
      <w:pPr>
        <w:spacing w:after="0" w:line="240" w:lineRule="auto"/>
      </w:pPr>
      <w:r>
        <w:separator/>
      </w:r>
    </w:p>
  </w:footnote>
  <w:footnote w:type="continuationSeparator" w:id="0">
    <w:p w14:paraId="23A4018D" w14:textId="77777777" w:rsidR="008507D3" w:rsidRDefault="008507D3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CB23CA" w14:textId="0ECC505B" w:rsidR="004C116F" w:rsidRPr="00C81FBF" w:rsidRDefault="00B34C79" w:rsidP="004C116F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68257B">
                            <w:rPr>
                              <w:rStyle w:val="Strong"/>
                            </w:rPr>
                            <w:t>F.</w:t>
                          </w:r>
                          <w:r w:rsidR="000B6B77">
                            <w:rPr>
                              <w:rStyle w:val="Strong"/>
                            </w:rPr>
                            <w:t>1</w:t>
                          </w:r>
                          <w:r w:rsidR="000B6B77">
                            <w:rPr>
                              <w:rStyle w:val="Strong"/>
                            </w:rPr>
                            <w:tab/>
                            <w:t>SECOND REVIEW</w:t>
                          </w:r>
                          <w:r w:rsidR="0068257B">
                            <w:rPr>
                              <w:rStyle w:val="Strong"/>
                            </w:rPr>
                            <w:t xml:space="preserve"> OF FY 2021-2022 BUDGET </w:t>
                          </w:r>
                          <w:r w:rsidR="004C116F">
                            <w:rPr>
                              <w:rStyle w:val="Strong"/>
                            </w:rPr>
                            <w:t xml:space="preserve">- BOARD </w:t>
                          </w:r>
                          <w:r w:rsidR="00DE39F7">
                            <w:rPr>
                              <w:rStyle w:val="Strong"/>
                            </w:rPr>
                            <w:t>REVIEW AND</w:t>
                          </w:r>
                          <w:r w:rsidR="00F70735">
                            <w:rPr>
                              <w:rStyle w:val="Strong"/>
                            </w:rPr>
                            <w:t xml:space="preserve">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2ACB23CA" w14:textId="0ECC505B" w:rsidR="004C116F" w:rsidRPr="00C81FBF" w:rsidRDefault="00B34C79" w:rsidP="004C116F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68257B">
                      <w:rPr>
                        <w:rStyle w:val="Strong"/>
                      </w:rPr>
                      <w:t>F.</w:t>
                    </w:r>
                    <w:r w:rsidR="000B6B77">
                      <w:rPr>
                        <w:rStyle w:val="Strong"/>
                      </w:rPr>
                      <w:t>1</w:t>
                    </w:r>
                    <w:r w:rsidR="000B6B77">
                      <w:rPr>
                        <w:rStyle w:val="Strong"/>
                      </w:rPr>
                      <w:tab/>
                      <w:t>SECOND REVIEW</w:t>
                    </w:r>
                    <w:r w:rsidR="0068257B">
                      <w:rPr>
                        <w:rStyle w:val="Strong"/>
                      </w:rPr>
                      <w:t xml:space="preserve"> OF FY 2021-2022 BUDGET </w:t>
                    </w:r>
                    <w:r w:rsidR="004C116F">
                      <w:rPr>
                        <w:rStyle w:val="Strong"/>
                      </w:rPr>
                      <w:t xml:space="preserve">- BOARD </w:t>
                    </w:r>
                    <w:r w:rsidR="00DE39F7">
                      <w:rPr>
                        <w:rStyle w:val="Strong"/>
                      </w:rPr>
                      <w:t>REVIEW AND</w:t>
                    </w:r>
                    <w:r w:rsidR="00F70735">
                      <w:rPr>
                        <w:rStyle w:val="Strong"/>
                      </w:rPr>
                      <w:t xml:space="preserve">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432EC"/>
    <w:rsid w:val="00055463"/>
    <w:rsid w:val="0006730F"/>
    <w:rsid w:val="0009564E"/>
    <w:rsid w:val="000B22AA"/>
    <w:rsid w:val="000B6B77"/>
    <w:rsid w:val="000B7D70"/>
    <w:rsid w:val="000D5A93"/>
    <w:rsid w:val="001220A4"/>
    <w:rsid w:val="00125FD6"/>
    <w:rsid w:val="001476E7"/>
    <w:rsid w:val="00171077"/>
    <w:rsid w:val="001848BE"/>
    <w:rsid w:val="001A224E"/>
    <w:rsid w:val="001B6964"/>
    <w:rsid w:val="001F6569"/>
    <w:rsid w:val="0022583F"/>
    <w:rsid w:val="002345E4"/>
    <w:rsid w:val="00236862"/>
    <w:rsid w:val="002A77A1"/>
    <w:rsid w:val="002B7FD2"/>
    <w:rsid w:val="003026C7"/>
    <w:rsid w:val="00343D6E"/>
    <w:rsid w:val="00351043"/>
    <w:rsid w:val="003C64C4"/>
    <w:rsid w:val="003C6961"/>
    <w:rsid w:val="00431303"/>
    <w:rsid w:val="00444B79"/>
    <w:rsid w:val="00467A26"/>
    <w:rsid w:val="00484FEA"/>
    <w:rsid w:val="004A0DEF"/>
    <w:rsid w:val="004C116F"/>
    <w:rsid w:val="004C6065"/>
    <w:rsid w:val="00545D68"/>
    <w:rsid w:val="00571D76"/>
    <w:rsid w:val="0057478B"/>
    <w:rsid w:val="00592F16"/>
    <w:rsid w:val="00630F0F"/>
    <w:rsid w:val="00636AE0"/>
    <w:rsid w:val="006569D0"/>
    <w:rsid w:val="0068257B"/>
    <w:rsid w:val="00690842"/>
    <w:rsid w:val="006C7240"/>
    <w:rsid w:val="006E309E"/>
    <w:rsid w:val="00710C23"/>
    <w:rsid w:val="00710F8B"/>
    <w:rsid w:val="00737C10"/>
    <w:rsid w:val="00745F1D"/>
    <w:rsid w:val="00752860"/>
    <w:rsid w:val="0079108C"/>
    <w:rsid w:val="007B2B0B"/>
    <w:rsid w:val="007D21BD"/>
    <w:rsid w:val="008507D3"/>
    <w:rsid w:val="0086657E"/>
    <w:rsid w:val="00867D56"/>
    <w:rsid w:val="008916D9"/>
    <w:rsid w:val="00896768"/>
    <w:rsid w:val="008B55FF"/>
    <w:rsid w:val="008B5A76"/>
    <w:rsid w:val="008C44C6"/>
    <w:rsid w:val="008D2087"/>
    <w:rsid w:val="008D7AEB"/>
    <w:rsid w:val="00934B8A"/>
    <w:rsid w:val="0094140E"/>
    <w:rsid w:val="00957CD8"/>
    <w:rsid w:val="0097035A"/>
    <w:rsid w:val="009709BA"/>
    <w:rsid w:val="009A3CC2"/>
    <w:rsid w:val="009B0209"/>
    <w:rsid w:val="009E16EC"/>
    <w:rsid w:val="009E1EDC"/>
    <w:rsid w:val="009E5BA8"/>
    <w:rsid w:val="00A2268D"/>
    <w:rsid w:val="00A23587"/>
    <w:rsid w:val="00A273E3"/>
    <w:rsid w:val="00A70B02"/>
    <w:rsid w:val="00B34C79"/>
    <w:rsid w:val="00B51C13"/>
    <w:rsid w:val="00B85506"/>
    <w:rsid w:val="00BA073B"/>
    <w:rsid w:val="00BA4280"/>
    <w:rsid w:val="00BB09E8"/>
    <w:rsid w:val="00BC6D67"/>
    <w:rsid w:val="00BC7C68"/>
    <w:rsid w:val="00BE2C20"/>
    <w:rsid w:val="00C127C4"/>
    <w:rsid w:val="00C73C60"/>
    <w:rsid w:val="00C81FBF"/>
    <w:rsid w:val="00C93D3A"/>
    <w:rsid w:val="00CA1BA8"/>
    <w:rsid w:val="00CA252E"/>
    <w:rsid w:val="00CC28C8"/>
    <w:rsid w:val="00CD2EC9"/>
    <w:rsid w:val="00CF7152"/>
    <w:rsid w:val="00D05C15"/>
    <w:rsid w:val="00D32E17"/>
    <w:rsid w:val="00D51365"/>
    <w:rsid w:val="00D53B63"/>
    <w:rsid w:val="00D65630"/>
    <w:rsid w:val="00D756EC"/>
    <w:rsid w:val="00DA3247"/>
    <w:rsid w:val="00DE39F7"/>
    <w:rsid w:val="00DE7AFE"/>
    <w:rsid w:val="00E12B0C"/>
    <w:rsid w:val="00E24B0E"/>
    <w:rsid w:val="00E33654"/>
    <w:rsid w:val="00E77CCB"/>
    <w:rsid w:val="00ED79BF"/>
    <w:rsid w:val="00EF6A96"/>
    <w:rsid w:val="00EF7C2F"/>
    <w:rsid w:val="00F14CC6"/>
    <w:rsid w:val="00F21409"/>
    <w:rsid w:val="00F400BF"/>
    <w:rsid w:val="00F5266B"/>
    <w:rsid w:val="00F70735"/>
    <w:rsid w:val="00FE5D22"/>
    <w:rsid w:val="00FF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6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2632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2</cp:revision>
  <dcterms:created xsi:type="dcterms:W3CDTF">2021-06-11T22:04:00Z</dcterms:created>
  <dcterms:modified xsi:type="dcterms:W3CDTF">2021-06-11T22:04:00Z</dcterms:modified>
</cp:coreProperties>
</file>