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32D1C" w14:textId="4E8EB90F" w:rsidR="0082552D" w:rsidRPr="00BD5777" w:rsidRDefault="00B34692">
      <w:pPr>
        <w:rPr>
          <w:rFonts w:ascii="Arial" w:hAnsi="Arial" w:cs="Arial"/>
          <w:b/>
          <w:bCs/>
          <w:i/>
          <w:iCs/>
        </w:rPr>
      </w:pPr>
      <w:r w:rsidRPr="00BD5777">
        <w:rPr>
          <w:rFonts w:ascii="Arial" w:hAnsi="Arial" w:cs="Arial"/>
          <w:b/>
          <w:bCs/>
        </w:rPr>
        <w:t xml:space="preserve">Fire Tax </w:t>
      </w:r>
      <w:r w:rsidR="00FA43D9" w:rsidRPr="00BD5777">
        <w:rPr>
          <w:rFonts w:ascii="Arial" w:hAnsi="Arial" w:cs="Arial"/>
          <w:b/>
          <w:bCs/>
        </w:rPr>
        <w:t xml:space="preserve">Underspend and excess Dispersal </w:t>
      </w:r>
      <w:r w:rsidR="008A4EDB" w:rsidRPr="00BD5777">
        <w:rPr>
          <w:rFonts w:ascii="Arial" w:hAnsi="Arial" w:cs="Arial"/>
          <w:b/>
          <w:bCs/>
        </w:rPr>
        <w:t>Proposal GMCSD</w:t>
      </w:r>
    </w:p>
    <w:p w14:paraId="6DB36061" w14:textId="77777777" w:rsidR="0082552D" w:rsidRDefault="0082552D"/>
    <w:p w14:paraId="11214D9A" w14:textId="161639C8" w:rsidR="00B34692" w:rsidRPr="001B2A4D" w:rsidRDefault="00B34692">
      <w:pPr>
        <w:rPr>
          <w:rFonts w:asciiTheme="minorHAnsi" w:hAnsiTheme="minorHAnsi"/>
          <w:b/>
          <w:bCs/>
          <w:sz w:val="22"/>
          <w:szCs w:val="22"/>
        </w:rPr>
      </w:pPr>
      <w:r w:rsidRPr="00CF7B17">
        <w:rPr>
          <w:rFonts w:asciiTheme="minorHAnsi" w:hAnsiTheme="minorHAnsi"/>
          <w:b/>
          <w:bCs/>
          <w:sz w:val="22"/>
          <w:szCs w:val="22"/>
          <w:u w:val="single"/>
        </w:rPr>
        <w:t>Summery</w:t>
      </w:r>
      <w:r w:rsidRPr="001B2A4D">
        <w:rPr>
          <w:rFonts w:asciiTheme="minorHAnsi" w:hAnsiTheme="minorHAnsi"/>
          <w:b/>
          <w:bCs/>
          <w:sz w:val="22"/>
          <w:szCs w:val="22"/>
        </w:rPr>
        <w:t>.</w:t>
      </w:r>
    </w:p>
    <w:p w14:paraId="3E91C37B" w14:textId="77777777" w:rsidR="009D64A8" w:rsidRPr="00FD0DEA" w:rsidRDefault="009D64A8">
      <w:pPr>
        <w:rPr>
          <w:b/>
          <w:bCs/>
          <w:i/>
          <w:iCs/>
          <w:sz w:val="21"/>
          <w:szCs w:val="21"/>
          <w:u w:val="single"/>
        </w:rPr>
      </w:pPr>
    </w:p>
    <w:p w14:paraId="1F26A604" w14:textId="175C2FF1" w:rsidR="00D23E69" w:rsidRPr="0011460A" w:rsidRDefault="00996E64">
      <w:pPr>
        <w:rPr>
          <w:rFonts w:asciiTheme="minorHAnsi" w:hAnsiTheme="minorHAnsi"/>
          <w:i/>
          <w:iCs/>
          <w:sz w:val="21"/>
          <w:szCs w:val="21"/>
        </w:rPr>
      </w:pPr>
      <w:r w:rsidRPr="0011460A">
        <w:rPr>
          <w:rFonts w:asciiTheme="minorHAnsi" w:hAnsiTheme="minorHAnsi"/>
          <w:sz w:val="21"/>
          <w:szCs w:val="21"/>
        </w:rPr>
        <w:t xml:space="preserve">In Gold Mountain </w:t>
      </w:r>
      <w:r w:rsidR="00CA49DF" w:rsidRPr="0011460A">
        <w:rPr>
          <w:rFonts w:asciiTheme="minorHAnsi" w:hAnsiTheme="minorHAnsi"/>
          <w:sz w:val="21"/>
          <w:szCs w:val="21"/>
        </w:rPr>
        <w:t xml:space="preserve">Community Service District </w:t>
      </w:r>
      <w:r w:rsidR="00EA299A" w:rsidRPr="0011460A">
        <w:rPr>
          <w:rFonts w:asciiTheme="minorHAnsi" w:hAnsiTheme="minorHAnsi"/>
          <w:sz w:val="21"/>
          <w:szCs w:val="21"/>
        </w:rPr>
        <w:t>(GMCSD)</w:t>
      </w:r>
      <w:r w:rsidR="00B924A4" w:rsidRPr="0011460A">
        <w:rPr>
          <w:rFonts w:asciiTheme="minorHAnsi" w:hAnsiTheme="minorHAnsi"/>
          <w:sz w:val="21"/>
          <w:szCs w:val="21"/>
        </w:rPr>
        <w:t xml:space="preserve"> we have in place a collected Fire tax</w:t>
      </w:r>
      <w:r w:rsidR="00EE2C5D" w:rsidRPr="0011460A">
        <w:rPr>
          <w:rFonts w:asciiTheme="minorHAnsi" w:hAnsiTheme="minorHAnsi"/>
          <w:sz w:val="21"/>
          <w:szCs w:val="21"/>
        </w:rPr>
        <w:t>,</w:t>
      </w:r>
      <w:r w:rsidR="00BA3E93" w:rsidRPr="0011460A">
        <w:rPr>
          <w:rFonts w:asciiTheme="minorHAnsi" w:hAnsiTheme="minorHAnsi"/>
          <w:sz w:val="21"/>
          <w:szCs w:val="21"/>
        </w:rPr>
        <w:t xml:space="preserve"> which covers </w:t>
      </w:r>
      <w:r w:rsidR="003B7A14" w:rsidRPr="0011460A">
        <w:rPr>
          <w:rFonts w:asciiTheme="minorHAnsi" w:hAnsiTheme="minorHAnsi"/>
          <w:sz w:val="21"/>
          <w:szCs w:val="21"/>
        </w:rPr>
        <w:t>residential</w:t>
      </w:r>
      <w:r w:rsidR="006D6720">
        <w:rPr>
          <w:rFonts w:asciiTheme="minorHAnsi" w:hAnsiTheme="minorHAnsi"/>
          <w:sz w:val="21"/>
          <w:szCs w:val="21"/>
        </w:rPr>
        <w:t>,</w:t>
      </w:r>
      <w:r w:rsidR="003B7A14" w:rsidRPr="0011460A">
        <w:rPr>
          <w:rFonts w:asciiTheme="minorHAnsi" w:hAnsiTheme="minorHAnsi"/>
          <w:sz w:val="21"/>
          <w:szCs w:val="21"/>
        </w:rPr>
        <w:t xml:space="preserve"> commercial property and lands. The</w:t>
      </w:r>
      <w:r w:rsidR="00EE2C5D" w:rsidRPr="0011460A">
        <w:rPr>
          <w:rFonts w:asciiTheme="minorHAnsi" w:hAnsiTheme="minorHAnsi"/>
          <w:sz w:val="21"/>
          <w:szCs w:val="21"/>
        </w:rPr>
        <w:t xml:space="preserve"> purpose of this is to provide</w:t>
      </w:r>
      <w:r w:rsidR="00DD5803" w:rsidRPr="0011460A">
        <w:rPr>
          <w:rFonts w:asciiTheme="minorHAnsi" w:hAnsiTheme="minorHAnsi"/>
          <w:sz w:val="21"/>
          <w:szCs w:val="21"/>
        </w:rPr>
        <w:t xml:space="preserve"> </w:t>
      </w:r>
      <w:r w:rsidR="00EE2C5D" w:rsidRPr="0011460A">
        <w:rPr>
          <w:rFonts w:asciiTheme="minorHAnsi" w:hAnsiTheme="minorHAnsi"/>
          <w:sz w:val="21"/>
          <w:szCs w:val="21"/>
        </w:rPr>
        <w:t xml:space="preserve">fire services and </w:t>
      </w:r>
      <w:r w:rsidR="00695F00" w:rsidRPr="0011460A">
        <w:rPr>
          <w:rFonts w:asciiTheme="minorHAnsi" w:hAnsiTheme="minorHAnsi"/>
          <w:sz w:val="21"/>
          <w:szCs w:val="21"/>
        </w:rPr>
        <w:t>f</w:t>
      </w:r>
      <w:r w:rsidR="00EE2C5D" w:rsidRPr="0011460A">
        <w:rPr>
          <w:rFonts w:asciiTheme="minorHAnsi" w:hAnsiTheme="minorHAnsi"/>
          <w:sz w:val="21"/>
          <w:szCs w:val="21"/>
        </w:rPr>
        <w:t xml:space="preserve">ire treatment </w:t>
      </w:r>
      <w:r w:rsidR="006E0648" w:rsidRPr="0011460A">
        <w:rPr>
          <w:rFonts w:asciiTheme="minorHAnsi" w:hAnsiTheme="minorHAnsi"/>
          <w:sz w:val="21"/>
          <w:szCs w:val="21"/>
        </w:rPr>
        <w:t xml:space="preserve">to the </w:t>
      </w:r>
      <w:r w:rsidR="00592466" w:rsidRPr="0011460A">
        <w:rPr>
          <w:rFonts w:asciiTheme="minorHAnsi" w:hAnsiTheme="minorHAnsi"/>
          <w:sz w:val="21"/>
          <w:szCs w:val="21"/>
        </w:rPr>
        <w:t xml:space="preserve">Nakoma </w:t>
      </w:r>
      <w:r w:rsidR="00BA3E93" w:rsidRPr="0011460A">
        <w:rPr>
          <w:rFonts w:asciiTheme="minorHAnsi" w:hAnsiTheme="minorHAnsi"/>
          <w:sz w:val="21"/>
          <w:szCs w:val="21"/>
        </w:rPr>
        <w:t>community formally</w:t>
      </w:r>
      <w:r w:rsidR="0016380F" w:rsidRPr="0011460A">
        <w:rPr>
          <w:rFonts w:asciiTheme="minorHAnsi" w:hAnsiTheme="minorHAnsi"/>
          <w:sz w:val="21"/>
          <w:szCs w:val="21"/>
        </w:rPr>
        <w:t xml:space="preserve"> </w:t>
      </w:r>
      <w:r w:rsidR="00BA3E93" w:rsidRPr="0011460A">
        <w:rPr>
          <w:rFonts w:asciiTheme="minorHAnsi" w:hAnsiTheme="minorHAnsi"/>
          <w:sz w:val="21"/>
          <w:szCs w:val="21"/>
        </w:rPr>
        <w:t>known</w:t>
      </w:r>
      <w:r w:rsidR="0016380F" w:rsidRPr="0011460A">
        <w:rPr>
          <w:rFonts w:asciiTheme="minorHAnsi" w:hAnsiTheme="minorHAnsi"/>
          <w:sz w:val="21"/>
          <w:szCs w:val="21"/>
        </w:rPr>
        <w:t xml:space="preserve"> as Gold Mountain</w:t>
      </w:r>
      <w:r w:rsidR="00695F00" w:rsidRPr="0011460A">
        <w:rPr>
          <w:rFonts w:asciiTheme="minorHAnsi" w:hAnsiTheme="minorHAnsi"/>
          <w:sz w:val="21"/>
          <w:szCs w:val="21"/>
        </w:rPr>
        <w:t>.</w:t>
      </w:r>
      <w:r w:rsidR="0016380F" w:rsidRPr="0011460A">
        <w:rPr>
          <w:rFonts w:asciiTheme="minorHAnsi" w:hAnsiTheme="minorHAnsi"/>
          <w:sz w:val="21"/>
          <w:szCs w:val="21"/>
        </w:rPr>
        <w:t xml:space="preserve"> </w:t>
      </w:r>
      <w:r w:rsidR="00695F00" w:rsidRPr="0011460A">
        <w:rPr>
          <w:rFonts w:asciiTheme="minorHAnsi" w:hAnsiTheme="minorHAnsi"/>
          <w:sz w:val="21"/>
          <w:szCs w:val="21"/>
        </w:rPr>
        <w:t xml:space="preserve">GMCSD and Nakoma HOA </w:t>
      </w:r>
      <w:r w:rsidR="000A695D" w:rsidRPr="0011460A">
        <w:rPr>
          <w:rFonts w:asciiTheme="minorHAnsi" w:hAnsiTheme="minorHAnsi"/>
          <w:sz w:val="21"/>
          <w:szCs w:val="21"/>
        </w:rPr>
        <w:t xml:space="preserve">provide joint support for the </w:t>
      </w:r>
      <w:r w:rsidR="00183FE5" w:rsidRPr="0011460A">
        <w:rPr>
          <w:rFonts w:asciiTheme="minorHAnsi" w:hAnsiTheme="minorHAnsi"/>
          <w:sz w:val="21"/>
          <w:szCs w:val="21"/>
        </w:rPr>
        <w:t>F</w:t>
      </w:r>
      <w:r w:rsidR="00B20CD8" w:rsidRPr="0011460A">
        <w:rPr>
          <w:rFonts w:asciiTheme="minorHAnsi" w:hAnsiTheme="minorHAnsi"/>
          <w:sz w:val="21"/>
          <w:szCs w:val="21"/>
        </w:rPr>
        <w:t>irewise</w:t>
      </w:r>
      <w:r w:rsidR="00404460" w:rsidRPr="0011460A">
        <w:rPr>
          <w:rFonts w:asciiTheme="minorHAnsi" w:hAnsiTheme="minorHAnsi"/>
          <w:sz w:val="21"/>
          <w:szCs w:val="21"/>
        </w:rPr>
        <w:t xml:space="preserve"> and </w:t>
      </w:r>
      <w:r w:rsidR="000A695D" w:rsidRPr="0011460A">
        <w:rPr>
          <w:rFonts w:asciiTheme="minorHAnsi" w:hAnsiTheme="minorHAnsi"/>
          <w:sz w:val="21"/>
          <w:szCs w:val="21"/>
        </w:rPr>
        <w:t xml:space="preserve">HFT programs within </w:t>
      </w:r>
      <w:r w:rsidR="004C0EF3" w:rsidRPr="0011460A">
        <w:rPr>
          <w:rFonts w:asciiTheme="minorHAnsi" w:hAnsiTheme="minorHAnsi"/>
          <w:sz w:val="21"/>
          <w:szCs w:val="21"/>
        </w:rPr>
        <w:t>this</w:t>
      </w:r>
      <w:r w:rsidR="000A695D" w:rsidRPr="0011460A">
        <w:rPr>
          <w:rFonts w:asciiTheme="minorHAnsi" w:hAnsiTheme="minorHAnsi"/>
          <w:sz w:val="21"/>
          <w:szCs w:val="21"/>
        </w:rPr>
        <w:t xml:space="preserve"> </w:t>
      </w:r>
      <w:r w:rsidR="00BA3E93" w:rsidRPr="0011460A">
        <w:rPr>
          <w:rFonts w:asciiTheme="minorHAnsi" w:hAnsiTheme="minorHAnsi"/>
          <w:sz w:val="21"/>
          <w:szCs w:val="21"/>
        </w:rPr>
        <w:t>community</w:t>
      </w:r>
      <w:r w:rsidR="008F34C2" w:rsidRPr="0011460A">
        <w:rPr>
          <w:rFonts w:asciiTheme="minorHAnsi" w:hAnsiTheme="minorHAnsi"/>
          <w:sz w:val="21"/>
          <w:szCs w:val="21"/>
        </w:rPr>
        <w:t>.</w:t>
      </w:r>
    </w:p>
    <w:p w14:paraId="74F61675" w14:textId="0703DE44" w:rsidR="00D21B88" w:rsidRDefault="00D21B88">
      <w:pPr>
        <w:rPr>
          <w:rFonts w:asciiTheme="minorHAnsi" w:hAnsiTheme="minorHAnsi"/>
          <w:sz w:val="21"/>
          <w:szCs w:val="21"/>
        </w:rPr>
      </w:pPr>
      <w:r w:rsidRPr="0011460A">
        <w:rPr>
          <w:rFonts w:asciiTheme="minorHAnsi" w:hAnsiTheme="minorHAnsi"/>
          <w:sz w:val="21"/>
          <w:szCs w:val="21"/>
        </w:rPr>
        <w:t xml:space="preserve">The GMCSD collects, </w:t>
      </w:r>
      <w:r w:rsidR="00A27991" w:rsidRPr="0011460A">
        <w:rPr>
          <w:rFonts w:asciiTheme="minorHAnsi" w:hAnsiTheme="minorHAnsi"/>
          <w:sz w:val="21"/>
          <w:szCs w:val="21"/>
        </w:rPr>
        <w:t>manages,</w:t>
      </w:r>
      <w:r w:rsidR="004C42CF" w:rsidRPr="0011460A">
        <w:rPr>
          <w:rFonts w:asciiTheme="minorHAnsi" w:hAnsiTheme="minorHAnsi"/>
          <w:sz w:val="21"/>
          <w:szCs w:val="21"/>
        </w:rPr>
        <w:t xml:space="preserve"> and provides dispersal </w:t>
      </w:r>
      <w:r w:rsidR="00407601" w:rsidRPr="0011460A">
        <w:rPr>
          <w:rFonts w:asciiTheme="minorHAnsi" w:hAnsiTheme="minorHAnsi"/>
          <w:sz w:val="21"/>
          <w:szCs w:val="21"/>
        </w:rPr>
        <w:t>of said tax to various programs</w:t>
      </w:r>
      <w:r w:rsidR="0000057C" w:rsidRPr="0011460A">
        <w:rPr>
          <w:rFonts w:asciiTheme="minorHAnsi" w:hAnsiTheme="minorHAnsi"/>
          <w:sz w:val="21"/>
          <w:szCs w:val="21"/>
        </w:rPr>
        <w:t xml:space="preserve"> </w:t>
      </w:r>
      <w:r w:rsidR="0001020B" w:rsidRPr="0011460A">
        <w:rPr>
          <w:rFonts w:asciiTheme="minorHAnsi" w:hAnsiTheme="minorHAnsi"/>
          <w:sz w:val="21"/>
          <w:szCs w:val="21"/>
        </w:rPr>
        <w:t xml:space="preserve">in support of </w:t>
      </w:r>
      <w:r w:rsidR="00EB5BD3" w:rsidRPr="0011460A">
        <w:rPr>
          <w:rFonts w:asciiTheme="minorHAnsi" w:hAnsiTheme="minorHAnsi"/>
          <w:sz w:val="21"/>
          <w:szCs w:val="21"/>
        </w:rPr>
        <w:t xml:space="preserve">Structural </w:t>
      </w:r>
      <w:r w:rsidR="0001020B" w:rsidRPr="0011460A">
        <w:rPr>
          <w:rFonts w:asciiTheme="minorHAnsi" w:hAnsiTheme="minorHAnsi"/>
          <w:sz w:val="21"/>
          <w:szCs w:val="21"/>
        </w:rPr>
        <w:t xml:space="preserve">fire </w:t>
      </w:r>
      <w:r w:rsidR="009B4C26">
        <w:rPr>
          <w:rFonts w:asciiTheme="minorHAnsi" w:hAnsiTheme="minorHAnsi"/>
          <w:sz w:val="21"/>
          <w:szCs w:val="21"/>
        </w:rPr>
        <w:t xml:space="preserve">and </w:t>
      </w:r>
      <w:r w:rsidR="0001020B" w:rsidRPr="0011460A">
        <w:rPr>
          <w:rFonts w:asciiTheme="minorHAnsi" w:hAnsiTheme="minorHAnsi"/>
          <w:sz w:val="21"/>
          <w:szCs w:val="21"/>
        </w:rPr>
        <w:t>EMS</w:t>
      </w:r>
      <w:r w:rsidR="00070518" w:rsidRPr="0011460A">
        <w:rPr>
          <w:rFonts w:asciiTheme="minorHAnsi" w:hAnsiTheme="minorHAnsi"/>
          <w:sz w:val="21"/>
          <w:szCs w:val="21"/>
        </w:rPr>
        <w:t xml:space="preserve">, </w:t>
      </w:r>
      <w:r w:rsidR="009A731A" w:rsidRPr="0011460A">
        <w:rPr>
          <w:rFonts w:asciiTheme="minorHAnsi" w:hAnsiTheme="minorHAnsi"/>
          <w:sz w:val="21"/>
          <w:szCs w:val="21"/>
        </w:rPr>
        <w:t>defensible</w:t>
      </w:r>
      <w:r w:rsidR="00EB5BD3" w:rsidRPr="0011460A">
        <w:rPr>
          <w:rFonts w:asciiTheme="minorHAnsi" w:hAnsiTheme="minorHAnsi"/>
          <w:sz w:val="21"/>
          <w:szCs w:val="21"/>
        </w:rPr>
        <w:t xml:space="preserve"> space</w:t>
      </w:r>
      <w:r w:rsidR="009A731A" w:rsidRPr="0011460A">
        <w:rPr>
          <w:rFonts w:asciiTheme="minorHAnsi" w:hAnsiTheme="minorHAnsi"/>
          <w:sz w:val="21"/>
          <w:szCs w:val="21"/>
        </w:rPr>
        <w:t xml:space="preserve"> programs and wildland fire support</w:t>
      </w:r>
      <w:r w:rsidR="00501BDA" w:rsidRPr="0011460A">
        <w:rPr>
          <w:rFonts w:asciiTheme="minorHAnsi" w:hAnsiTheme="minorHAnsi"/>
          <w:sz w:val="21"/>
          <w:szCs w:val="21"/>
        </w:rPr>
        <w:t>. The C</w:t>
      </w:r>
      <w:r w:rsidR="00B933CD" w:rsidRPr="0011460A">
        <w:rPr>
          <w:rFonts w:asciiTheme="minorHAnsi" w:hAnsiTheme="minorHAnsi"/>
          <w:sz w:val="21"/>
          <w:szCs w:val="21"/>
        </w:rPr>
        <w:t xml:space="preserve">SD </w:t>
      </w:r>
      <w:r w:rsidR="001C0339" w:rsidRPr="0011460A">
        <w:rPr>
          <w:rFonts w:asciiTheme="minorHAnsi" w:hAnsiTheme="minorHAnsi"/>
          <w:sz w:val="21"/>
          <w:szCs w:val="21"/>
        </w:rPr>
        <w:t xml:space="preserve">publishes each year the financial statements </w:t>
      </w:r>
      <w:r w:rsidR="002059C7" w:rsidRPr="0011460A">
        <w:rPr>
          <w:rFonts w:asciiTheme="minorHAnsi" w:hAnsiTheme="minorHAnsi"/>
          <w:sz w:val="21"/>
          <w:szCs w:val="21"/>
        </w:rPr>
        <w:t xml:space="preserve">of all said fire tax </w:t>
      </w:r>
      <w:r w:rsidR="00B933CD" w:rsidRPr="0011460A">
        <w:rPr>
          <w:rFonts w:asciiTheme="minorHAnsi" w:hAnsiTheme="minorHAnsi"/>
          <w:sz w:val="21"/>
          <w:szCs w:val="21"/>
        </w:rPr>
        <w:t>revenue</w:t>
      </w:r>
      <w:r w:rsidR="002059C7" w:rsidRPr="0011460A">
        <w:rPr>
          <w:rFonts w:asciiTheme="minorHAnsi" w:hAnsiTheme="minorHAnsi"/>
          <w:sz w:val="21"/>
          <w:szCs w:val="21"/>
        </w:rPr>
        <w:t xml:space="preserve"> </w:t>
      </w:r>
      <w:r w:rsidR="00B933CD" w:rsidRPr="0011460A">
        <w:rPr>
          <w:rFonts w:asciiTheme="minorHAnsi" w:hAnsiTheme="minorHAnsi"/>
          <w:sz w:val="21"/>
          <w:szCs w:val="21"/>
        </w:rPr>
        <w:t>which has been generated</w:t>
      </w:r>
      <w:r w:rsidR="00EC09C0" w:rsidRPr="0011460A">
        <w:rPr>
          <w:rFonts w:asciiTheme="minorHAnsi" w:hAnsiTheme="minorHAnsi"/>
          <w:sz w:val="21"/>
          <w:szCs w:val="21"/>
        </w:rPr>
        <w:t xml:space="preserve"> </w:t>
      </w:r>
      <w:r w:rsidR="004D2430" w:rsidRPr="0011460A">
        <w:rPr>
          <w:rFonts w:asciiTheme="minorHAnsi" w:hAnsiTheme="minorHAnsi"/>
          <w:sz w:val="21"/>
          <w:szCs w:val="21"/>
        </w:rPr>
        <w:t>and the</w:t>
      </w:r>
      <w:r w:rsidR="0038126E" w:rsidRPr="0011460A">
        <w:rPr>
          <w:rFonts w:asciiTheme="minorHAnsi" w:hAnsiTheme="minorHAnsi"/>
          <w:sz w:val="21"/>
          <w:szCs w:val="21"/>
        </w:rPr>
        <w:t xml:space="preserve"> </w:t>
      </w:r>
      <w:r w:rsidR="00EC09C0" w:rsidRPr="0011460A">
        <w:rPr>
          <w:rFonts w:asciiTheme="minorHAnsi" w:hAnsiTheme="minorHAnsi"/>
          <w:sz w:val="21"/>
          <w:szCs w:val="21"/>
        </w:rPr>
        <w:t>tax dispersal.</w:t>
      </w:r>
    </w:p>
    <w:p w14:paraId="69EBD08E" w14:textId="77777777" w:rsidR="0011460A" w:rsidRPr="0011460A" w:rsidRDefault="0011460A">
      <w:pPr>
        <w:rPr>
          <w:rFonts w:asciiTheme="minorHAnsi" w:hAnsiTheme="minorHAnsi"/>
          <w:i/>
          <w:iCs/>
          <w:sz w:val="21"/>
          <w:szCs w:val="21"/>
        </w:rPr>
      </w:pPr>
    </w:p>
    <w:p w14:paraId="5289E07C" w14:textId="16BBF683" w:rsidR="00EC09C0" w:rsidRPr="00191BC4" w:rsidRDefault="00652809">
      <w:pPr>
        <w:rPr>
          <w:i/>
          <w:iCs/>
        </w:rPr>
      </w:pPr>
      <w:r w:rsidRPr="0011460A">
        <w:rPr>
          <w:rFonts w:asciiTheme="minorHAnsi" w:hAnsiTheme="minorHAnsi"/>
          <w:sz w:val="21"/>
          <w:szCs w:val="21"/>
        </w:rPr>
        <w:t xml:space="preserve">This </w:t>
      </w:r>
      <w:r w:rsidR="000542C5" w:rsidRPr="0011460A">
        <w:rPr>
          <w:rFonts w:asciiTheme="minorHAnsi" w:hAnsiTheme="minorHAnsi"/>
          <w:sz w:val="21"/>
          <w:szCs w:val="21"/>
        </w:rPr>
        <w:t>ad</w:t>
      </w:r>
      <w:r w:rsidRPr="0011460A">
        <w:rPr>
          <w:rFonts w:asciiTheme="minorHAnsi" w:hAnsiTheme="minorHAnsi"/>
          <w:sz w:val="21"/>
          <w:szCs w:val="21"/>
        </w:rPr>
        <w:t xml:space="preserve">-hoc </w:t>
      </w:r>
      <w:r w:rsidR="00EC5D63" w:rsidRPr="0011460A">
        <w:rPr>
          <w:rFonts w:asciiTheme="minorHAnsi" w:hAnsiTheme="minorHAnsi"/>
          <w:sz w:val="21"/>
          <w:szCs w:val="21"/>
        </w:rPr>
        <w:t>Committee was formed to look at the</w:t>
      </w:r>
      <w:r w:rsidR="000E238D" w:rsidRPr="0011460A">
        <w:rPr>
          <w:rFonts w:asciiTheme="minorHAnsi" w:hAnsiTheme="minorHAnsi"/>
          <w:sz w:val="21"/>
          <w:szCs w:val="21"/>
        </w:rPr>
        <w:t xml:space="preserve"> how </w:t>
      </w:r>
      <w:r w:rsidR="003045B8" w:rsidRPr="0011460A">
        <w:rPr>
          <w:rFonts w:asciiTheme="minorHAnsi" w:hAnsiTheme="minorHAnsi"/>
          <w:sz w:val="21"/>
          <w:szCs w:val="21"/>
        </w:rPr>
        <w:t xml:space="preserve">best </w:t>
      </w:r>
      <w:r w:rsidR="000E238D" w:rsidRPr="0011460A">
        <w:rPr>
          <w:rFonts w:asciiTheme="minorHAnsi" w:hAnsiTheme="minorHAnsi"/>
          <w:sz w:val="21"/>
          <w:szCs w:val="21"/>
        </w:rPr>
        <w:t>to use the excess</w:t>
      </w:r>
      <w:r w:rsidR="00BE6E0E" w:rsidRPr="0011460A">
        <w:rPr>
          <w:rFonts w:asciiTheme="minorHAnsi" w:hAnsiTheme="minorHAnsi"/>
          <w:sz w:val="21"/>
          <w:szCs w:val="21"/>
        </w:rPr>
        <w:t xml:space="preserve">/reserve </w:t>
      </w:r>
      <w:r w:rsidR="003045B8" w:rsidRPr="0011460A">
        <w:rPr>
          <w:rFonts w:asciiTheme="minorHAnsi" w:hAnsiTheme="minorHAnsi"/>
          <w:sz w:val="21"/>
          <w:szCs w:val="21"/>
        </w:rPr>
        <w:t xml:space="preserve">tax which has been generated over </w:t>
      </w:r>
      <w:r w:rsidR="000542C5" w:rsidRPr="0011460A">
        <w:rPr>
          <w:rFonts w:asciiTheme="minorHAnsi" w:hAnsiTheme="minorHAnsi"/>
          <w:sz w:val="21"/>
          <w:szCs w:val="21"/>
        </w:rPr>
        <w:t>several</w:t>
      </w:r>
      <w:r w:rsidR="003045B8" w:rsidRPr="0011460A">
        <w:rPr>
          <w:rFonts w:asciiTheme="minorHAnsi" w:hAnsiTheme="minorHAnsi"/>
          <w:sz w:val="21"/>
          <w:szCs w:val="21"/>
        </w:rPr>
        <w:t xml:space="preserve"> </w:t>
      </w:r>
      <w:r w:rsidR="003E28A1" w:rsidRPr="0011460A">
        <w:rPr>
          <w:rFonts w:asciiTheme="minorHAnsi" w:hAnsiTheme="minorHAnsi"/>
          <w:sz w:val="21"/>
          <w:szCs w:val="21"/>
        </w:rPr>
        <w:t xml:space="preserve">years. The fire tax </w:t>
      </w:r>
      <w:r w:rsidR="000542C5" w:rsidRPr="0011460A">
        <w:rPr>
          <w:rFonts w:asciiTheme="minorHAnsi" w:hAnsiTheme="minorHAnsi"/>
          <w:sz w:val="21"/>
          <w:szCs w:val="21"/>
        </w:rPr>
        <w:t>must</w:t>
      </w:r>
      <w:r w:rsidR="00B73AB8" w:rsidRPr="0011460A">
        <w:rPr>
          <w:rFonts w:asciiTheme="minorHAnsi" w:hAnsiTheme="minorHAnsi"/>
          <w:sz w:val="21"/>
          <w:szCs w:val="21"/>
        </w:rPr>
        <w:t xml:space="preserve"> be used on fire related equipment/processes </w:t>
      </w:r>
      <w:r w:rsidR="000542C5" w:rsidRPr="0011460A">
        <w:rPr>
          <w:rFonts w:asciiTheme="minorHAnsi" w:hAnsiTheme="minorHAnsi"/>
          <w:sz w:val="21"/>
          <w:szCs w:val="21"/>
        </w:rPr>
        <w:t>etc.</w:t>
      </w:r>
      <w:r w:rsidR="00B73AB8" w:rsidRPr="0011460A">
        <w:rPr>
          <w:rFonts w:asciiTheme="minorHAnsi" w:hAnsiTheme="minorHAnsi"/>
          <w:sz w:val="21"/>
          <w:szCs w:val="21"/>
        </w:rPr>
        <w:t xml:space="preserve"> This tax is not allowed to be spent on other </w:t>
      </w:r>
      <w:r w:rsidR="000542C5" w:rsidRPr="0011460A">
        <w:rPr>
          <w:rFonts w:asciiTheme="minorHAnsi" w:hAnsiTheme="minorHAnsi"/>
          <w:sz w:val="21"/>
          <w:szCs w:val="21"/>
        </w:rPr>
        <w:t>CSD equipment</w:t>
      </w:r>
      <w:r w:rsidR="007E799F" w:rsidRPr="0011460A">
        <w:rPr>
          <w:rFonts w:asciiTheme="minorHAnsi" w:hAnsiTheme="minorHAnsi"/>
          <w:sz w:val="21"/>
          <w:szCs w:val="21"/>
        </w:rPr>
        <w:t xml:space="preserve"> or process</w:t>
      </w:r>
      <w:r w:rsidR="008F34C2" w:rsidRPr="0011460A">
        <w:rPr>
          <w:rFonts w:asciiTheme="minorHAnsi" w:hAnsiTheme="minorHAnsi"/>
          <w:sz w:val="21"/>
          <w:szCs w:val="21"/>
        </w:rPr>
        <w:t>es</w:t>
      </w:r>
      <w:r w:rsidR="007E799F" w:rsidRPr="0011460A">
        <w:rPr>
          <w:rFonts w:asciiTheme="minorHAnsi" w:hAnsiTheme="minorHAnsi"/>
          <w:sz w:val="21"/>
          <w:szCs w:val="21"/>
        </w:rPr>
        <w:t xml:space="preserve"> </w:t>
      </w:r>
      <w:r w:rsidR="000542C5" w:rsidRPr="0011460A">
        <w:rPr>
          <w:rFonts w:asciiTheme="minorHAnsi" w:hAnsiTheme="minorHAnsi"/>
          <w:sz w:val="21"/>
          <w:szCs w:val="21"/>
        </w:rPr>
        <w:t>which</w:t>
      </w:r>
      <w:r w:rsidR="007E799F" w:rsidRPr="0011460A">
        <w:rPr>
          <w:rFonts w:asciiTheme="minorHAnsi" w:hAnsiTheme="minorHAnsi"/>
          <w:sz w:val="21"/>
          <w:szCs w:val="21"/>
        </w:rPr>
        <w:t xml:space="preserve"> are outside the f</w:t>
      </w:r>
      <w:r w:rsidR="0001518C" w:rsidRPr="0011460A">
        <w:rPr>
          <w:rFonts w:asciiTheme="minorHAnsi" w:hAnsiTheme="minorHAnsi"/>
          <w:sz w:val="21"/>
          <w:szCs w:val="21"/>
        </w:rPr>
        <w:t xml:space="preserve">ire </w:t>
      </w:r>
      <w:r w:rsidR="007E799F" w:rsidRPr="0011460A">
        <w:rPr>
          <w:rFonts w:asciiTheme="minorHAnsi" w:hAnsiTheme="minorHAnsi"/>
          <w:sz w:val="21"/>
          <w:szCs w:val="21"/>
        </w:rPr>
        <w:t>tax provisio</w:t>
      </w:r>
      <w:r w:rsidR="007E799F" w:rsidRPr="00191BC4">
        <w:t>n</w:t>
      </w:r>
      <w:r w:rsidR="000542C5" w:rsidRPr="00191BC4">
        <w:t>.</w:t>
      </w:r>
    </w:p>
    <w:p w14:paraId="7234F7D7" w14:textId="211E67CB" w:rsidR="003722A5" w:rsidRDefault="003722A5"/>
    <w:p w14:paraId="46EAA34E" w14:textId="77777777" w:rsidR="00383A0F" w:rsidRDefault="00383A0F"/>
    <w:p w14:paraId="1E8EBB90" w14:textId="4206AD2A" w:rsidR="00383A0F" w:rsidRPr="0011460A" w:rsidRDefault="00D23E69">
      <w:pPr>
        <w:rPr>
          <w:rFonts w:asciiTheme="minorHAnsi" w:hAnsiTheme="minorHAnsi"/>
          <w:b/>
          <w:bCs/>
          <w:sz w:val="21"/>
          <w:szCs w:val="21"/>
          <w:u w:val="single"/>
        </w:rPr>
      </w:pPr>
      <w:r w:rsidRPr="00031626">
        <w:rPr>
          <w:rFonts w:asciiTheme="minorHAnsi" w:hAnsiTheme="minorHAnsi"/>
          <w:b/>
          <w:bCs/>
          <w:sz w:val="22"/>
          <w:szCs w:val="22"/>
          <w:u w:val="single"/>
        </w:rPr>
        <w:t>Background</w:t>
      </w:r>
    </w:p>
    <w:p w14:paraId="42836124" w14:textId="77777777" w:rsidR="009D64A8" w:rsidRPr="00F97D93" w:rsidRDefault="009D64A8">
      <w:pPr>
        <w:rPr>
          <w:b/>
          <w:bCs/>
          <w:u w:val="single"/>
        </w:rPr>
      </w:pPr>
    </w:p>
    <w:p w14:paraId="2894D139" w14:textId="71E9EC2B" w:rsidR="00B34692" w:rsidRPr="00031626" w:rsidRDefault="003C761F">
      <w:pPr>
        <w:rPr>
          <w:rFonts w:asciiTheme="minorHAnsi" w:hAnsiTheme="minorHAnsi"/>
          <w:sz w:val="21"/>
          <w:szCs w:val="21"/>
        </w:rPr>
      </w:pPr>
      <w:r w:rsidRPr="00031626">
        <w:rPr>
          <w:rFonts w:asciiTheme="minorHAnsi" w:hAnsiTheme="minorHAnsi"/>
          <w:sz w:val="21"/>
          <w:szCs w:val="21"/>
        </w:rPr>
        <w:t>Although</w:t>
      </w:r>
      <w:r w:rsidR="00B34692" w:rsidRPr="00031626">
        <w:rPr>
          <w:rFonts w:asciiTheme="minorHAnsi" w:hAnsiTheme="minorHAnsi"/>
          <w:sz w:val="21"/>
          <w:szCs w:val="21"/>
        </w:rPr>
        <w:t xml:space="preserve"> this is not really part of the excess </w:t>
      </w:r>
      <w:r w:rsidR="000E071F" w:rsidRPr="00031626">
        <w:rPr>
          <w:rFonts w:asciiTheme="minorHAnsi" w:hAnsiTheme="minorHAnsi"/>
          <w:sz w:val="21"/>
          <w:szCs w:val="21"/>
        </w:rPr>
        <w:t xml:space="preserve">fire </w:t>
      </w:r>
      <w:r w:rsidR="0001518C" w:rsidRPr="00031626">
        <w:rPr>
          <w:rFonts w:asciiTheme="minorHAnsi" w:hAnsiTheme="minorHAnsi"/>
          <w:sz w:val="21"/>
          <w:szCs w:val="21"/>
        </w:rPr>
        <w:t>tax</w:t>
      </w:r>
      <w:r w:rsidR="000E071F" w:rsidRPr="00031626">
        <w:rPr>
          <w:rFonts w:asciiTheme="minorHAnsi" w:hAnsiTheme="minorHAnsi"/>
          <w:sz w:val="21"/>
          <w:szCs w:val="21"/>
        </w:rPr>
        <w:t xml:space="preserve">, </w:t>
      </w:r>
      <w:r w:rsidR="00493AEA">
        <w:rPr>
          <w:rFonts w:asciiTheme="minorHAnsi" w:hAnsiTheme="minorHAnsi"/>
          <w:sz w:val="21"/>
          <w:szCs w:val="21"/>
        </w:rPr>
        <w:t xml:space="preserve">we </w:t>
      </w:r>
      <w:r w:rsidR="000E071F" w:rsidRPr="00031626">
        <w:rPr>
          <w:rFonts w:asciiTheme="minorHAnsi" w:hAnsiTheme="minorHAnsi"/>
          <w:sz w:val="21"/>
          <w:szCs w:val="21"/>
        </w:rPr>
        <w:t xml:space="preserve">wanted to provide the Board members with the </w:t>
      </w:r>
      <w:r w:rsidRPr="00031626">
        <w:rPr>
          <w:rFonts w:asciiTheme="minorHAnsi" w:hAnsiTheme="minorHAnsi"/>
          <w:sz w:val="21"/>
          <w:szCs w:val="21"/>
        </w:rPr>
        <w:t xml:space="preserve">overview of the whole </w:t>
      </w:r>
      <w:r w:rsidR="00A22A93" w:rsidRPr="00031626">
        <w:rPr>
          <w:rFonts w:asciiTheme="minorHAnsi" w:hAnsiTheme="minorHAnsi"/>
          <w:sz w:val="21"/>
          <w:szCs w:val="21"/>
        </w:rPr>
        <w:t>f</w:t>
      </w:r>
      <w:r w:rsidRPr="00031626">
        <w:rPr>
          <w:rFonts w:asciiTheme="minorHAnsi" w:hAnsiTheme="minorHAnsi"/>
          <w:sz w:val="21"/>
          <w:szCs w:val="21"/>
        </w:rPr>
        <w:t xml:space="preserve">ire </w:t>
      </w:r>
      <w:r w:rsidR="00A22A93" w:rsidRPr="00031626">
        <w:rPr>
          <w:rFonts w:asciiTheme="minorHAnsi" w:hAnsiTheme="minorHAnsi"/>
          <w:sz w:val="21"/>
          <w:szCs w:val="21"/>
        </w:rPr>
        <w:t>t</w:t>
      </w:r>
      <w:r w:rsidRPr="00031626">
        <w:rPr>
          <w:rFonts w:asciiTheme="minorHAnsi" w:hAnsiTheme="minorHAnsi"/>
          <w:sz w:val="21"/>
          <w:szCs w:val="21"/>
        </w:rPr>
        <w:t xml:space="preserve">ax </w:t>
      </w:r>
      <w:r w:rsidR="00095740" w:rsidRPr="00031626">
        <w:rPr>
          <w:rFonts w:asciiTheme="minorHAnsi" w:hAnsiTheme="minorHAnsi"/>
          <w:sz w:val="21"/>
          <w:szCs w:val="21"/>
        </w:rPr>
        <w:t xml:space="preserve">provision and how it is </w:t>
      </w:r>
      <w:r w:rsidR="002852A1" w:rsidRPr="00031626">
        <w:rPr>
          <w:rFonts w:asciiTheme="minorHAnsi" w:hAnsiTheme="minorHAnsi"/>
          <w:sz w:val="21"/>
          <w:szCs w:val="21"/>
        </w:rPr>
        <w:t>currently split</w:t>
      </w:r>
      <w:r w:rsidR="00E80D49" w:rsidRPr="00031626">
        <w:rPr>
          <w:rFonts w:asciiTheme="minorHAnsi" w:hAnsiTheme="minorHAnsi"/>
          <w:sz w:val="21"/>
          <w:szCs w:val="21"/>
        </w:rPr>
        <w:t xml:space="preserve"> </w:t>
      </w:r>
      <w:r w:rsidR="005F342E">
        <w:rPr>
          <w:rFonts w:asciiTheme="minorHAnsi" w:hAnsiTheme="minorHAnsi"/>
          <w:sz w:val="21"/>
          <w:szCs w:val="21"/>
        </w:rPr>
        <w:t xml:space="preserve">, </w:t>
      </w:r>
      <w:r w:rsidR="00251589" w:rsidRPr="00031626">
        <w:rPr>
          <w:rFonts w:asciiTheme="minorHAnsi" w:hAnsiTheme="minorHAnsi"/>
          <w:sz w:val="21"/>
          <w:szCs w:val="21"/>
        </w:rPr>
        <w:t>why we have excess or under spend over the last number of years</w:t>
      </w:r>
      <w:r w:rsidR="006E68EC" w:rsidRPr="00031626">
        <w:rPr>
          <w:rFonts w:asciiTheme="minorHAnsi" w:hAnsiTheme="minorHAnsi"/>
          <w:sz w:val="21"/>
          <w:szCs w:val="21"/>
        </w:rPr>
        <w:t>.</w:t>
      </w:r>
    </w:p>
    <w:p w14:paraId="5F54872A" w14:textId="77777777" w:rsidR="009D64A8" w:rsidRPr="00BE5DAA" w:rsidRDefault="009D64A8">
      <w:pPr>
        <w:rPr>
          <w:i/>
          <w:iCs/>
          <w:u w:val="single"/>
        </w:rPr>
      </w:pPr>
    </w:p>
    <w:p w14:paraId="564C0408" w14:textId="0A7A7315" w:rsidR="006E68EC" w:rsidRPr="00A27991" w:rsidRDefault="006E68EC">
      <w:pPr>
        <w:rPr>
          <w:rFonts w:asciiTheme="minorHAnsi" w:hAnsiTheme="minorHAnsi"/>
          <w:color w:val="FF0000"/>
        </w:rPr>
      </w:pPr>
      <w:r w:rsidRPr="00A27991">
        <w:rPr>
          <w:rFonts w:asciiTheme="minorHAnsi" w:hAnsiTheme="minorHAnsi"/>
          <w:b/>
          <w:bCs/>
          <w:color w:val="FF0000"/>
        </w:rPr>
        <w:t xml:space="preserve">The numbers </w:t>
      </w:r>
      <w:r w:rsidR="006817DD" w:rsidRPr="00A27991">
        <w:rPr>
          <w:rFonts w:asciiTheme="minorHAnsi" w:hAnsiTheme="minorHAnsi"/>
          <w:b/>
          <w:bCs/>
          <w:color w:val="FF0000"/>
        </w:rPr>
        <w:t xml:space="preserve">are </w:t>
      </w:r>
      <w:r w:rsidR="002852A1" w:rsidRPr="00A27991">
        <w:rPr>
          <w:rFonts w:asciiTheme="minorHAnsi" w:hAnsiTheme="minorHAnsi"/>
          <w:b/>
          <w:bCs/>
          <w:color w:val="FF0000"/>
        </w:rPr>
        <w:t>approximate and</w:t>
      </w:r>
      <w:r w:rsidR="00935375" w:rsidRPr="00A27991">
        <w:rPr>
          <w:rFonts w:asciiTheme="minorHAnsi" w:hAnsiTheme="minorHAnsi"/>
          <w:b/>
          <w:bCs/>
          <w:color w:val="FF0000"/>
        </w:rPr>
        <w:t xml:space="preserve"> for </w:t>
      </w:r>
      <w:r w:rsidR="00755770" w:rsidRPr="00A27991">
        <w:rPr>
          <w:rFonts w:asciiTheme="minorHAnsi" w:hAnsiTheme="minorHAnsi"/>
          <w:b/>
          <w:bCs/>
          <w:color w:val="FF0000"/>
        </w:rPr>
        <w:t xml:space="preserve">these purposes </w:t>
      </w:r>
      <w:r w:rsidR="009514E6" w:rsidRPr="00A27991">
        <w:rPr>
          <w:rFonts w:asciiTheme="minorHAnsi" w:hAnsiTheme="minorHAnsi"/>
          <w:b/>
          <w:bCs/>
          <w:color w:val="FF0000"/>
        </w:rPr>
        <w:t>informational</w:t>
      </w:r>
      <w:r w:rsidR="00B04212" w:rsidRPr="00A27991">
        <w:rPr>
          <w:rFonts w:asciiTheme="minorHAnsi" w:hAnsiTheme="minorHAnsi"/>
          <w:color w:val="FF0000"/>
        </w:rPr>
        <w:t>:</w:t>
      </w:r>
    </w:p>
    <w:p w14:paraId="64D9832D" w14:textId="77777777" w:rsidR="009D64A8" w:rsidRDefault="009D64A8">
      <w:pPr>
        <w:rPr>
          <w:i/>
          <w:iCs/>
        </w:rPr>
      </w:pPr>
    </w:p>
    <w:p w14:paraId="1AB2E931" w14:textId="7EF78164" w:rsidR="00375BBF" w:rsidRPr="00954376" w:rsidRDefault="007B63FC">
      <w:pPr>
        <w:rPr>
          <w:rFonts w:asciiTheme="minorHAnsi" w:hAnsiTheme="minorHAnsi"/>
          <w:i/>
          <w:iCs/>
        </w:rPr>
      </w:pPr>
      <w:r w:rsidRPr="00954376">
        <w:rPr>
          <w:rFonts w:asciiTheme="minorHAnsi" w:hAnsiTheme="minorHAnsi"/>
          <w:i/>
          <w:iCs/>
          <w:sz w:val="22"/>
          <w:szCs w:val="22"/>
        </w:rPr>
        <w:t xml:space="preserve">This </w:t>
      </w:r>
      <w:r w:rsidR="000C4261" w:rsidRPr="00954376">
        <w:rPr>
          <w:rFonts w:asciiTheme="minorHAnsi" w:hAnsiTheme="minorHAnsi"/>
          <w:i/>
          <w:iCs/>
          <w:sz w:val="22"/>
          <w:szCs w:val="22"/>
        </w:rPr>
        <w:t xml:space="preserve">paragraph was </w:t>
      </w:r>
      <w:r w:rsidR="009B19C9" w:rsidRPr="00954376">
        <w:rPr>
          <w:rFonts w:asciiTheme="minorHAnsi" w:hAnsiTheme="minorHAnsi"/>
          <w:i/>
          <w:iCs/>
          <w:sz w:val="22"/>
          <w:szCs w:val="22"/>
        </w:rPr>
        <w:t xml:space="preserve">supplied and copied from an email extract between Rich and this </w:t>
      </w:r>
      <w:r w:rsidR="00375BBF" w:rsidRPr="00954376">
        <w:rPr>
          <w:rFonts w:asciiTheme="minorHAnsi" w:hAnsiTheme="minorHAnsi"/>
          <w:i/>
          <w:iCs/>
          <w:sz w:val="22"/>
          <w:szCs w:val="22"/>
        </w:rPr>
        <w:t xml:space="preserve">committee </w:t>
      </w:r>
      <w:r w:rsidR="002872F0" w:rsidRPr="00954376">
        <w:rPr>
          <w:rFonts w:asciiTheme="minorHAnsi" w:hAnsiTheme="minorHAnsi"/>
          <w:i/>
          <w:iCs/>
          <w:sz w:val="22"/>
          <w:szCs w:val="22"/>
        </w:rPr>
        <w:t>March</w:t>
      </w:r>
      <w:r w:rsidR="00375BBF" w:rsidRPr="00954376">
        <w:rPr>
          <w:rFonts w:asciiTheme="minorHAnsi" w:hAnsiTheme="minorHAnsi"/>
          <w:i/>
          <w:iCs/>
          <w:sz w:val="22"/>
          <w:szCs w:val="22"/>
        </w:rPr>
        <w:t xml:space="preserve"> 2022</w:t>
      </w:r>
      <w:r w:rsidR="00375BBF" w:rsidRPr="00954376">
        <w:rPr>
          <w:rFonts w:asciiTheme="minorHAnsi" w:hAnsiTheme="minorHAnsi"/>
          <w:i/>
          <w:iCs/>
        </w:rPr>
        <w:t>.</w:t>
      </w:r>
    </w:p>
    <w:p w14:paraId="409C3303" w14:textId="77777777" w:rsidR="002872F0" w:rsidRDefault="002872F0">
      <w:pPr>
        <w:rPr>
          <w:i/>
          <w:iCs/>
        </w:rPr>
      </w:pPr>
    </w:p>
    <w:p w14:paraId="14F6A5F2" w14:textId="14E8CE8A"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xml:space="preserve">The attached document provides an overview of our Fire Tax procedures and status.  This was an interesting discovery process which brought to light several issues with accounting and procedures.  Some of these procedures are within our control, while some fall clearly on the county and their Property Tax collection mechanism.  </w:t>
      </w:r>
    </w:p>
    <w:p w14:paraId="5549011D"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w:t>
      </w:r>
    </w:p>
    <w:p w14:paraId="6CBCAB52" w14:textId="77777777" w:rsidR="00B44CD3" w:rsidRDefault="00B44CD3" w:rsidP="00B44CD3">
      <w:pPr>
        <w:rPr>
          <w:rStyle w:val="apple-converted-space"/>
          <w:rFonts w:asciiTheme="minorHAnsi" w:eastAsiaTheme="majorEastAsia" w:hAnsiTheme="minorHAnsi" w:cs="Calibri"/>
          <w:color w:val="222222"/>
          <w:sz w:val="21"/>
          <w:szCs w:val="21"/>
        </w:rPr>
      </w:pPr>
      <w:r w:rsidRPr="00954376">
        <w:rPr>
          <w:rFonts w:asciiTheme="minorHAnsi" w:hAnsiTheme="minorHAnsi" w:cs="Calibri"/>
          <w:color w:val="222222"/>
          <w:sz w:val="21"/>
          <w:szCs w:val="21"/>
        </w:rPr>
        <w:t>At the bottom lines we currently have the following cash assets:</w:t>
      </w:r>
      <w:r w:rsidRPr="00954376">
        <w:rPr>
          <w:rStyle w:val="apple-converted-space"/>
          <w:rFonts w:asciiTheme="minorHAnsi" w:eastAsiaTheme="majorEastAsia" w:hAnsiTheme="minorHAnsi" w:cs="Calibri"/>
          <w:color w:val="222222"/>
          <w:sz w:val="21"/>
          <w:szCs w:val="21"/>
        </w:rPr>
        <w:t> </w:t>
      </w:r>
    </w:p>
    <w:p w14:paraId="77C7BB6C" w14:textId="77777777" w:rsidR="007410AC" w:rsidRPr="00954376" w:rsidRDefault="007410AC" w:rsidP="00B44CD3">
      <w:pPr>
        <w:rPr>
          <w:rFonts w:asciiTheme="minorHAnsi" w:hAnsiTheme="minorHAnsi" w:cs="Calibri"/>
          <w:color w:val="222222"/>
          <w:sz w:val="21"/>
          <w:szCs w:val="21"/>
        </w:rPr>
      </w:pPr>
    </w:p>
    <w:p w14:paraId="1D055750" w14:textId="77777777" w:rsidR="00B44CD3" w:rsidRPr="00954376" w:rsidRDefault="00B44CD3" w:rsidP="00B44CD3">
      <w:pPr>
        <w:numPr>
          <w:ilvl w:val="0"/>
          <w:numId w:val="5"/>
        </w:numPr>
        <w:rPr>
          <w:rFonts w:asciiTheme="minorHAnsi" w:hAnsiTheme="minorHAnsi" w:cs="Calibri"/>
          <w:color w:val="222222"/>
          <w:sz w:val="21"/>
          <w:szCs w:val="21"/>
        </w:rPr>
      </w:pPr>
      <w:r w:rsidRPr="00954376">
        <w:rPr>
          <w:rFonts w:asciiTheme="minorHAnsi" w:hAnsiTheme="minorHAnsi" w:cs="Calibri"/>
          <w:color w:val="222222"/>
          <w:sz w:val="21"/>
          <w:szCs w:val="21"/>
        </w:rPr>
        <w:t>Fire Reserve Funding      $153,834</w:t>
      </w:r>
    </w:p>
    <w:p w14:paraId="70F3488A" w14:textId="77777777" w:rsidR="00B44CD3" w:rsidRPr="00954376" w:rsidRDefault="00B44CD3" w:rsidP="00B44CD3">
      <w:pPr>
        <w:numPr>
          <w:ilvl w:val="0"/>
          <w:numId w:val="5"/>
        </w:numPr>
        <w:rPr>
          <w:rFonts w:asciiTheme="minorHAnsi" w:hAnsiTheme="minorHAnsi" w:cs="Calibri"/>
          <w:color w:val="222222"/>
          <w:sz w:val="21"/>
          <w:szCs w:val="21"/>
        </w:rPr>
      </w:pPr>
      <w:r w:rsidRPr="00954376">
        <w:rPr>
          <w:rFonts w:asciiTheme="minorHAnsi" w:hAnsiTheme="minorHAnsi" w:cs="Calibri"/>
          <w:color w:val="222222"/>
          <w:sz w:val="21"/>
          <w:szCs w:val="21"/>
        </w:rPr>
        <w:t>Fire Checking Account   </w:t>
      </w:r>
      <w:r w:rsidRPr="00954376">
        <w:rPr>
          <w:rStyle w:val="apple-converted-space"/>
          <w:rFonts w:asciiTheme="minorHAnsi" w:eastAsiaTheme="majorEastAsia" w:hAnsiTheme="minorHAnsi" w:cs="Calibri"/>
          <w:color w:val="222222"/>
          <w:sz w:val="21"/>
          <w:szCs w:val="21"/>
        </w:rPr>
        <w:t> </w:t>
      </w:r>
      <w:r w:rsidRPr="00954376">
        <w:rPr>
          <w:rFonts w:asciiTheme="minorHAnsi" w:hAnsiTheme="minorHAnsi" w:cs="Calibri"/>
          <w:color w:val="222222"/>
          <w:sz w:val="21"/>
          <w:szCs w:val="21"/>
          <w:u w:val="single"/>
        </w:rPr>
        <w:t>$  93,282</w:t>
      </w:r>
    </w:p>
    <w:p w14:paraId="4032C3FA" w14:textId="70BF3E41" w:rsidR="00B44CD3" w:rsidRPr="00954376" w:rsidRDefault="00954376" w:rsidP="00B44CD3">
      <w:pPr>
        <w:ind w:left="2880"/>
        <w:rPr>
          <w:rFonts w:asciiTheme="minorHAnsi" w:hAnsiTheme="minorHAnsi" w:cs="Calibri"/>
          <w:color w:val="222222"/>
          <w:sz w:val="21"/>
          <w:szCs w:val="21"/>
        </w:rPr>
      </w:pPr>
      <w:r>
        <w:rPr>
          <w:rFonts w:asciiTheme="minorHAnsi" w:hAnsiTheme="minorHAnsi" w:cs="Calibri"/>
          <w:color w:val="222222"/>
          <w:sz w:val="21"/>
          <w:szCs w:val="21"/>
        </w:rPr>
        <w:t xml:space="preserve">   </w:t>
      </w:r>
      <w:r w:rsidR="00B44CD3" w:rsidRPr="00954376">
        <w:rPr>
          <w:rFonts w:asciiTheme="minorHAnsi" w:hAnsiTheme="minorHAnsi" w:cs="Calibri"/>
          <w:color w:val="222222"/>
          <w:sz w:val="21"/>
          <w:szCs w:val="21"/>
        </w:rPr>
        <w:t>$247,116</w:t>
      </w:r>
    </w:p>
    <w:p w14:paraId="769532BF"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w:t>
      </w:r>
    </w:p>
    <w:p w14:paraId="54C8BCED"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In addition, we have the following accounts due:</w:t>
      </w:r>
    </w:p>
    <w:p w14:paraId="76BCD8BD" w14:textId="77777777" w:rsidR="00BE5DAA" w:rsidRPr="00954376" w:rsidRDefault="00BE5DAA" w:rsidP="00B44CD3">
      <w:pPr>
        <w:rPr>
          <w:rFonts w:asciiTheme="minorHAnsi" w:hAnsiTheme="minorHAnsi" w:cs="Calibri"/>
          <w:color w:val="222222"/>
          <w:sz w:val="21"/>
          <w:szCs w:val="21"/>
        </w:rPr>
      </w:pPr>
    </w:p>
    <w:p w14:paraId="3404AD89" w14:textId="77777777" w:rsidR="00B44CD3" w:rsidRPr="00954376" w:rsidRDefault="00B44CD3" w:rsidP="00B44CD3">
      <w:pPr>
        <w:numPr>
          <w:ilvl w:val="0"/>
          <w:numId w:val="6"/>
        </w:numPr>
        <w:rPr>
          <w:rFonts w:asciiTheme="minorHAnsi" w:hAnsiTheme="minorHAnsi" w:cs="Calibri"/>
          <w:color w:val="222222"/>
          <w:sz w:val="21"/>
          <w:szCs w:val="21"/>
        </w:rPr>
      </w:pPr>
      <w:r w:rsidRPr="00954376">
        <w:rPr>
          <w:rFonts w:asciiTheme="minorHAnsi" w:hAnsiTheme="minorHAnsi" w:cs="Calibri"/>
          <w:color w:val="222222"/>
          <w:sz w:val="21"/>
          <w:szCs w:val="21"/>
        </w:rPr>
        <w:t>Final Plumas County 2022 Fire Tax reimbursement - up to $50,000 (depending on delinquencies)</w:t>
      </w:r>
    </w:p>
    <w:p w14:paraId="328227A7" w14:textId="4C563011" w:rsidR="00B44CD3" w:rsidRPr="00954376" w:rsidRDefault="00B44CD3" w:rsidP="00B44CD3">
      <w:pPr>
        <w:numPr>
          <w:ilvl w:val="0"/>
          <w:numId w:val="6"/>
        </w:numPr>
        <w:rPr>
          <w:rFonts w:asciiTheme="minorHAnsi" w:hAnsiTheme="minorHAnsi" w:cs="Calibri"/>
          <w:color w:val="222222"/>
          <w:sz w:val="21"/>
          <w:szCs w:val="21"/>
        </w:rPr>
      </w:pPr>
      <w:r w:rsidRPr="00954376">
        <w:rPr>
          <w:rFonts w:asciiTheme="minorHAnsi" w:hAnsiTheme="minorHAnsi" w:cs="Calibri"/>
          <w:color w:val="222222"/>
          <w:sz w:val="21"/>
          <w:szCs w:val="21"/>
        </w:rPr>
        <w:t xml:space="preserve">2021 Nakoma Resort HFT payment due:   </w:t>
      </w:r>
      <w:r w:rsidR="00954376">
        <w:rPr>
          <w:rFonts w:asciiTheme="minorHAnsi" w:hAnsiTheme="minorHAnsi" w:cs="Calibri"/>
          <w:color w:val="222222"/>
          <w:sz w:val="21"/>
          <w:szCs w:val="21"/>
        </w:rPr>
        <w:t xml:space="preserve">  </w:t>
      </w:r>
      <w:r w:rsidRPr="00954376">
        <w:rPr>
          <w:rFonts w:asciiTheme="minorHAnsi" w:hAnsiTheme="minorHAnsi" w:cs="Calibri"/>
          <w:color w:val="222222"/>
          <w:sz w:val="21"/>
          <w:szCs w:val="21"/>
        </w:rPr>
        <w:t>$19,300</w:t>
      </w:r>
    </w:p>
    <w:p w14:paraId="46380510" w14:textId="77777777" w:rsidR="00B44CD3" w:rsidRPr="00954376" w:rsidRDefault="00B44CD3" w:rsidP="00B44CD3">
      <w:pPr>
        <w:numPr>
          <w:ilvl w:val="0"/>
          <w:numId w:val="6"/>
        </w:numPr>
        <w:rPr>
          <w:rFonts w:asciiTheme="minorHAnsi" w:hAnsiTheme="minorHAnsi" w:cs="Calibri"/>
          <w:color w:val="222222"/>
          <w:sz w:val="21"/>
          <w:szCs w:val="21"/>
        </w:rPr>
      </w:pPr>
      <w:r w:rsidRPr="00954376">
        <w:rPr>
          <w:rFonts w:asciiTheme="minorHAnsi" w:hAnsiTheme="minorHAnsi" w:cs="Calibri"/>
          <w:color w:val="222222"/>
          <w:sz w:val="21"/>
          <w:szCs w:val="21"/>
        </w:rPr>
        <w:t>2020 Fire Tax Assessments delinquencies - $16,488 + penalties</w:t>
      </w:r>
    </w:p>
    <w:p w14:paraId="6E271705" w14:textId="77777777" w:rsidR="00B44CD3" w:rsidRPr="00954376" w:rsidRDefault="00B44CD3" w:rsidP="00B44CD3">
      <w:pPr>
        <w:numPr>
          <w:ilvl w:val="0"/>
          <w:numId w:val="6"/>
        </w:numPr>
        <w:rPr>
          <w:rFonts w:asciiTheme="minorHAnsi" w:hAnsiTheme="minorHAnsi" w:cs="Calibri"/>
          <w:color w:val="222222"/>
          <w:sz w:val="21"/>
          <w:szCs w:val="21"/>
        </w:rPr>
      </w:pPr>
      <w:r w:rsidRPr="00954376">
        <w:rPr>
          <w:rFonts w:asciiTheme="minorHAnsi" w:hAnsiTheme="minorHAnsi" w:cs="Calibri"/>
          <w:color w:val="222222"/>
          <w:sz w:val="21"/>
          <w:szCs w:val="21"/>
        </w:rPr>
        <w:t>2019 Fire Tax Assessments delinquencies - $16,405 + penalties</w:t>
      </w:r>
    </w:p>
    <w:p w14:paraId="6CAAFD58" w14:textId="77777777" w:rsidR="00B44CD3" w:rsidRPr="00954376" w:rsidRDefault="00B44CD3" w:rsidP="00B44CD3">
      <w:pPr>
        <w:numPr>
          <w:ilvl w:val="0"/>
          <w:numId w:val="6"/>
        </w:numPr>
        <w:rPr>
          <w:rFonts w:asciiTheme="minorHAnsi" w:hAnsiTheme="minorHAnsi" w:cs="Calibri"/>
          <w:color w:val="222222"/>
          <w:sz w:val="21"/>
          <w:szCs w:val="21"/>
        </w:rPr>
      </w:pPr>
      <w:r w:rsidRPr="00954376">
        <w:rPr>
          <w:rFonts w:asciiTheme="minorHAnsi" w:hAnsiTheme="minorHAnsi" w:cs="Calibri"/>
          <w:color w:val="222222"/>
          <w:sz w:val="21"/>
          <w:szCs w:val="21"/>
        </w:rPr>
        <w:t>2018 Fire Tax Assessments delinquencies - $15,615 + penalties</w:t>
      </w:r>
    </w:p>
    <w:p w14:paraId="76C613C6"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w:t>
      </w:r>
    </w:p>
    <w:p w14:paraId="27F1880B"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These late, delinquent and yet to be assessed charges total approximately $118,000.</w:t>
      </w:r>
    </w:p>
    <w:p w14:paraId="77FCE43C"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lastRenderedPageBreak/>
        <w:t> </w:t>
      </w:r>
    </w:p>
    <w:p w14:paraId="3BCCD49F" w14:textId="31A25A93"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xml:space="preserve">While it </w:t>
      </w:r>
      <w:r w:rsidR="00F05D6F" w:rsidRPr="00954376">
        <w:rPr>
          <w:rFonts w:asciiTheme="minorHAnsi" w:hAnsiTheme="minorHAnsi" w:cs="Calibri"/>
          <w:color w:val="222222"/>
          <w:sz w:val="21"/>
          <w:szCs w:val="21"/>
        </w:rPr>
        <w:t>appears,</w:t>
      </w:r>
      <w:r w:rsidRPr="00954376">
        <w:rPr>
          <w:rFonts w:asciiTheme="minorHAnsi" w:hAnsiTheme="minorHAnsi" w:cs="Calibri"/>
          <w:color w:val="222222"/>
          <w:sz w:val="21"/>
          <w:szCs w:val="21"/>
        </w:rPr>
        <w:t xml:space="preserve"> we have very limited options to force Nakoma to pay their accumulated tax </w:t>
      </w:r>
      <w:r w:rsidR="00F05D6F" w:rsidRPr="00954376">
        <w:rPr>
          <w:rFonts w:asciiTheme="minorHAnsi" w:hAnsiTheme="minorHAnsi" w:cs="Calibri"/>
          <w:color w:val="222222"/>
          <w:sz w:val="21"/>
          <w:szCs w:val="21"/>
        </w:rPr>
        <w:t>bills, our</w:t>
      </w:r>
      <w:r w:rsidRPr="00954376">
        <w:rPr>
          <w:rFonts w:asciiTheme="minorHAnsi" w:hAnsiTheme="minorHAnsi" w:cs="Calibri"/>
          <w:color w:val="222222"/>
          <w:sz w:val="21"/>
          <w:szCs w:val="21"/>
        </w:rPr>
        <w:t xml:space="preserve"> history with the resort is that they do eventually pay. I don’t foresee the resort letting any of their key resources go to a tax sale. As a result, we might estimate up </w:t>
      </w:r>
      <w:r w:rsidR="00F05D6F" w:rsidRPr="00954376">
        <w:rPr>
          <w:rFonts w:asciiTheme="minorHAnsi" w:hAnsiTheme="minorHAnsi" w:cs="Calibri"/>
          <w:color w:val="222222"/>
          <w:sz w:val="21"/>
          <w:szCs w:val="21"/>
        </w:rPr>
        <w:t>to $</w:t>
      </w:r>
      <w:r w:rsidRPr="00954376">
        <w:rPr>
          <w:rFonts w:asciiTheme="minorHAnsi" w:hAnsiTheme="minorHAnsi" w:cs="Calibri"/>
          <w:color w:val="222222"/>
          <w:sz w:val="21"/>
          <w:szCs w:val="21"/>
        </w:rPr>
        <w:t>100,000 in back tax collections over the next three years.</w:t>
      </w:r>
      <w:r w:rsidRPr="00954376">
        <w:rPr>
          <w:rStyle w:val="apple-converted-space"/>
          <w:rFonts w:asciiTheme="minorHAnsi" w:eastAsiaTheme="majorEastAsia" w:hAnsiTheme="minorHAnsi" w:cs="Calibri"/>
          <w:color w:val="222222"/>
          <w:sz w:val="21"/>
          <w:szCs w:val="21"/>
        </w:rPr>
        <w:t> </w:t>
      </w:r>
    </w:p>
    <w:p w14:paraId="3C05B74C"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w:t>
      </w:r>
    </w:p>
    <w:p w14:paraId="4255A8CA"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Setting aside $50,000 in reserves, you have roughly $200,000 to work with on the immediate project.  By the end of the year, we should see an inflow of at least $75$ to $100k to build back up the fire accounts.</w:t>
      </w:r>
      <w:r w:rsidRPr="00954376">
        <w:rPr>
          <w:rStyle w:val="apple-converted-space"/>
          <w:rFonts w:asciiTheme="minorHAnsi" w:eastAsiaTheme="majorEastAsia" w:hAnsiTheme="minorHAnsi" w:cs="Calibri"/>
          <w:color w:val="222222"/>
          <w:sz w:val="21"/>
          <w:szCs w:val="21"/>
        </w:rPr>
        <w:t> </w:t>
      </w:r>
    </w:p>
    <w:p w14:paraId="6B39207A" w14:textId="77777777" w:rsidR="00B44CD3" w:rsidRPr="00954376" w:rsidRDefault="00B44CD3" w:rsidP="00B44CD3">
      <w:pPr>
        <w:rPr>
          <w:rFonts w:asciiTheme="minorHAnsi" w:hAnsiTheme="minorHAnsi" w:cs="Calibri"/>
          <w:color w:val="222222"/>
          <w:sz w:val="21"/>
          <w:szCs w:val="21"/>
        </w:rPr>
      </w:pPr>
      <w:r w:rsidRPr="00954376">
        <w:rPr>
          <w:rFonts w:asciiTheme="minorHAnsi" w:hAnsiTheme="minorHAnsi" w:cs="Calibri"/>
          <w:color w:val="222222"/>
          <w:sz w:val="21"/>
          <w:szCs w:val="21"/>
        </w:rPr>
        <w:t> </w:t>
      </w:r>
    </w:p>
    <w:p w14:paraId="255A0DDC" w14:textId="099FD306" w:rsidR="007B63FC" w:rsidRPr="00954376" w:rsidRDefault="000C4261">
      <w:pPr>
        <w:rPr>
          <w:rFonts w:asciiTheme="minorHAnsi" w:hAnsiTheme="minorHAnsi"/>
          <w:i/>
          <w:iCs/>
          <w:sz w:val="21"/>
          <w:szCs w:val="21"/>
        </w:rPr>
      </w:pPr>
      <w:r w:rsidRPr="00954376">
        <w:rPr>
          <w:rFonts w:asciiTheme="minorHAnsi" w:hAnsiTheme="minorHAnsi"/>
          <w:i/>
          <w:iCs/>
          <w:sz w:val="21"/>
          <w:szCs w:val="21"/>
        </w:rPr>
        <w:t xml:space="preserve"> </w:t>
      </w:r>
    </w:p>
    <w:p w14:paraId="210F9824" w14:textId="113265FD" w:rsidR="00B12741" w:rsidRPr="00954376" w:rsidRDefault="00B12741">
      <w:pPr>
        <w:rPr>
          <w:rFonts w:asciiTheme="minorHAnsi" w:hAnsiTheme="minorHAnsi"/>
          <w:sz w:val="21"/>
          <w:szCs w:val="21"/>
        </w:rPr>
      </w:pPr>
      <w:r w:rsidRPr="00954376">
        <w:rPr>
          <w:rFonts w:asciiTheme="minorHAnsi" w:hAnsiTheme="minorHAnsi"/>
          <w:sz w:val="21"/>
          <w:szCs w:val="21"/>
        </w:rPr>
        <w:t xml:space="preserve">We have approx. </w:t>
      </w:r>
      <w:r w:rsidR="004D0D37" w:rsidRPr="00954376">
        <w:rPr>
          <w:rFonts w:asciiTheme="minorHAnsi" w:hAnsiTheme="minorHAnsi"/>
          <w:i/>
          <w:iCs/>
          <w:sz w:val="21"/>
          <w:szCs w:val="21"/>
        </w:rPr>
        <w:t>$247</w:t>
      </w:r>
      <w:r w:rsidR="007B3009" w:rsidRPr="00954376">
        <w:rPr>
          <w:rFonts w:asciiTheme="minorHAnsi" w:hAnsiTheme="minorHAnsi"/>
          <w:i/>
          <w:iCs/>
          <w:sz w:val="21"/>
          <w:szCs w:val="21"/>
        </w:rPr>
        <w:t>,116</w:t>
      </w:r>
      <w:r w:rsidRPr="00954376">
        <w:rPr>
          <w:rFonts w:asciiTheme="minorHAnsi" w:hAnsiTheme="minorHAnsi"/>
          <w:sz w:val="21"/>
          <w:szCs w:val="21"/>
        </w:rPr>
        <w:t xml:space="preserve"> within the excess fund as of Jan 2022.</w:t>
      </w:r>
    </w:p>
    <w:p w14:paraId="4FEDF9C2" w14:textId="77777777" w:rsidR="00B545E6" w:rsidRDefault="00B545E6"/>
    <w:p w14:paraId="169DA906" w14:textId="6EFEC553" w:rsidR="00B04212" w:rsidRDefault="00B04212">
      <w:r w:rsidRPr="00191BC4">
        <w:t xml:space="preserve">Over the </w:t>
      </w:r>
      <w:r w:rsidR="00BD6DAF" w:rsidRPr="00191BC4">
        <w:t>years from 18-2</w:t>
      </w:r>
      <w:r w:rsidR="00E14C32" w:rsidRPr="00191BC4">
        <w:t>0</w:t>
      </w:r>
      <w:r w:rsidR="00BD6DAF" w:rsidRPr="00191BC4">
        <w:t xml:space="preserve"> this is wh</w:t>
      </w:r>
      <w:r w:rsidR="00E14C32" w:rsidRPr="00191BC4">
        <w:t>at</w:t>
      </w:r>
      <w:r w:rsidR="00BD6DAF" w:rsidRPr="00191BC4">
        <w:t xml:space="preserve"> its looks</w:t>
      </w:r>
      <w:r w:rsidR="002E6E00" w:rsidRPr="00191BC4">
        <w:t xml:space="preserve"> like</w:t>
      </w:r>
      <w:r w:rsidR="00362143">
        <w:t xml:space="preserve"> in $</w:t>
      </w:r>
    </w:p>
    <w:p w14:paraId="7E4C91E0" w14:textId="77777777" w:rsidR="003D752E" w:rsidRPr="00191BC4" w:rsidRDefault="003D752E">
      <w:pPr>
        <w:rPr>
          <w:i/>
          <w:iCs/>
        </w:rPr>
      </w:pPr>
    </w:p>
    <w:tbl>
      <w:tblPr>
        <w:tblStyle w:val="TableGrid"/>
        <w:tblW w:w="0" w:type="auto"/>
        <w:tblLook w:val="04A0" w:firstRow="1" w:lastRow="0" w:firstColumn="1" w:lastColumn="0" w:noHBand="0" w:noVBand="1"/>
      </w:tblPr>
      <w:tblGrid>
        <w:gridCol w:w="1435"/>
        <w:gridCol w:w="1435"/>
        <w:gridCol w:w="1435"/>
        <w:gridCol w:w="1435"/>
        <w:gridCol w:w="1436"/>
        <w:gridCol w:w="1436"/>
      </w:tblGrid>
      <w:tr w:rsidR="002527E7" w:rsidRPr="006F1BD2" w14:paraId="3AC28527" w14:textId="77777777" w:rsidTr="003D752E">
        <w:trPr>
          <w:trHeight w:val="225"/>
        </w:trPr>
        <w:tc>
          <w:tcPr>
            <w:tcW w:w="1435" w:type="dxa"/>
          </w:tcPr>
          <w:p w14:paraId="7D06377A" w14:textId="732A6678" w:rsidR="002527E7" w:rsidRPr="006F1BD2" w:rsidRDefault="00D96590">
            <w:pPr>
              <w:rPr>
                <w:rFonts w:asciiTheme="minorHAnsi" w:hAnsiTheme="minorHAnsi"/>
                <w:sz w:val="22"/>
                <w:szCs w:val="22"/>
              </w:rPr>
            </w:pPr>
            <w:r w:rsidRPr="006F1BD2">
              <w:rPr>
                <w:rFonts w:asciiTheme="minorHAnsi" w:hAnsiTheme="minorHAnsi"/>
                <w:sz w:val="22"/>
                <w:szCs w:val="22"/>
              </w:rPr>
              <w:t>Year</w:t>
            </w:r>
          </w:p>
        </w:tc>
        <w:tc>
          <w:tcPr>
            <w:tcW w:w="1435" w:type="dxa"/>
          </w:tcPr>
          <w:p w14:paraId="728B3C40" w14:textId="34797763" w:rsidR="002527E7" w:rsidRPr="006F1BD2" w:rsidRDefault="00D96590">
            <w:pPr>
              <w:rPr>
                <w:rFonts w:asciiTheme="minorHAnsi" w:hAnsiTheme="minorHAnsi"/>
                <w:sz w:val="22"/>
                <w:szCs w:val="22"/>
              </w:rPr>
            </w:pPr>
            <w:r w:rsidRPr="006F1BD2">
              <w:rPr>
                <w:rFonts w:asciiTheme="minorHAnsi" w:hAnsiTheme="minorHAnsi"/>
                <w:sz w:val="22"/>
                <w:szCs w:val="22"/>
              </w:rPr>
              <w:t xml:space="preserve">Tax revenue </w:t>
            </w:r>
            <w:r w:rsidR="00F27F66" w:rsidRPr="006F1BD2">
              <w:rPr>
                <w:rFonts w:asciiTheme="minorHAnsi" w:hAnsiTheme="minorHAnsi"/>
                <w:sz w:val="22"/>
                <w:szCs w:val="22"/>
              </w:rPr>
              <w:t>Bu</w:t>
            </w:r>
            <w:r w:rsidR="00F6565F" w:rsidRPr="006F1BD2">
              <w:rPr>
                <w:rFonts w:asciiTheme="minorHAnsi" w:hAnsiTheme="minorHAnsi"/>
                <w:sz w:val="22"/>
                <w:szCs w:val="22"/>
              </w:rPr>
              <w:t>dget</w:t>
            </w:r>
          </w:p>
        </w:tc>
        <w:tc>
          <w:tcPr>
            <w:tcW w:w="1435" w:type="dxa"/>
          </w:tcPr>
          <w:p w14:paraId="62936A0B" w14:textId="64B33AAD" w:rsidR="002527E7" w:rsidRPr="006F1BD2" w:rsidRDefault="001B1005">
            <w:pPr>
              <w:rPr>
                <w:rFonts w:asciiTheme="minorHAnsi" w:hAnsiTheme="minorHAnsi"/>
                <w:sz w:val="22"/>
                <w:szCs w:val="22"/>
              </w:rPr>
            </w:pPr>
            <w:r w:rsidRPr="006F1BD2">
              <w:rPr>
                <w:rFonts w:asciiTheme="minorHAnsi" w:hAnsiTheme="minorHAnsi"/>
                <w:sz w:val="22"/>
                <w:szCs w:val="22"/>
              </w:rPr>
              <w:t>Collected revenue</w:t>
            </w:r>
          </w:p>
        </w:tc>
        <w:tc>
          <w:tcPr>
            <w:tcW w:w="1435" w:type="dxa"/>
          </w:tcPr>
          <w:p w14:paraId="4C581F82" w14:textId="11399E65" w:rsidR="002527E7" w:rsidRPr="006F1BD2" w:rsidRDefault="0006540D">
            <w:pPr>
              <w:rPr>
                <w:rFonts w:asciiTheme="minorHAnsi" w:hAnsiTheme="minorHAnsi"/>
                <w:sz w:val="22"/>
                <w:szCs w:val="22"/>
              </w:rPr>
            </w:pPr>
            <w:r w:rsidRPr="006F1BD2">
              <w:rPr>
                <w:rFonts w:asciiTheme="minorHAnsi" w:hAnsiTheme="minorHAnsi"/>
                <w:sz w:val="22"/>
                <w:szCs w:val="22"/>
              </w:rPr>
              <w:t>Spend</w:t>
            </w:r>
          </w:p>
        </w:tc>
        <w:tc>
          <w:tcPr>
            <w:tcW w:w="1436" w:type="dxa"/>
          </w:tcPr>
          <w:p w14:paraId="6BBD8D33" w14:textId="5F106368" w:rsidR="002527E7" w:rsidRPr="006F1BD2" w:rsidRDefault="00840364">
            <w:pPr>
              <w:rPr>
                <w:rFonts w:asciiTheme="minorHAnsi" w:hAnsiTheme="minorHAnsi"/>
                <w:sz w:val="22"/>
                <w:szCs w:val="22"/>
              </w:rPr>
            </w:pPr>
            <w:r w:rsidRPr="006F1BD2">
              <w:rPr>
                <w:rFonts w:asciiTheme="minorHAnsi" w:hAnsiTheme="minorHAnsi"/>
                <w:sz w:val="22"/>
                <w:szCs w:val="22"/>
              </w:rPr>
              <w:t>Del</w:t>
            </w:r>
            <w:r w:rsidR="009A0658" w:rsidRPr="006F1BD2">
              <w:rPr>
                <w:rFonts w:asciiTheme="minorHAnsi" w:hAnsiTheme="minorHAnsi"/>
                <w:sz w:val="22"/>
                <w:szCs w:val="22"/>
              </w:rPr>
              <w:t>inquent</w:t>
            </w:r>
          </w:p>
        </w:tc>
        <w:tc>
          <w:tcPr>
            <w:tcW w:w="1436" w:type="dxa"/>
          </w:tcPr>
          <w:p w14:paraId="61DEC899" w14:textId="0ED9E50A" w:rsidR="002527E7" w:rsidRPr="006F1BD2" w:rsidRDefault="009A0658">
            <w:pPr>
              <w:rPr>
                <w:rFonts w:asciiTheme="minorHAnsi" w:hAnsiTheme="minorHAnsi"/>
                <w:sz w:val="22"/>
                <w:szCs w:val="22"/>
              </w:rPr>
            </w:pPr>
            <w:r w:rsidRPr="006F1BD2">
              <w:rPr>
                <w:rFonts w:asciiTheme="minorHAnsi" w:hAnsiTheme="minorHAnsi"/>
                <w:sz w:val="22"/>
                <w:szCs w:val="22"/>
              </w:rPr>
              <w:t>Excess to Budget</w:t>
            </w:r>
          </w:p>
        </w:tc>
      </w:tr>
      <w:tr w:rsidR="002527E7" w:rsidRPr="006F1BD2" w14:paraId="360788F7" w14:textId="77777777" w:rsidTr="003D752E">
        <w:trPr>
          <w:trHeight w:val="211"/>
        </w:trPr>
        <w:tc>
          <w:tcPr>
            <w:tcW w:w="1435" w:type="dxa"/>
          </w:tcPr>
          <w:p w14:paraId="537AEE67" w14:textId="2CC5CFEE" w:rsidR="002527E7" w:rsidRPr="006F1BD2" w:rsidRDefault="00535E42">
            <w:pPr>
              <w:rPr>
                <w:rFonts w:asciiTheme="minorHAnsi" w:hAnsiTheme="minorHAnsi"/>
                <w:sz w:val="22"/>
                <w:szCs w:val="22"/>
              </w:rPr>
            </w:pPr>
            <w:r w:rsidRPr="006F1BD2">
              <w:rPr>
                <w:rFonts w:asciiTheme="minorHAnsi" w:hAnsiTheme="minorHAnsi"/>
                <w:sz w:val="22"/>
                <w:szCs w:val="22"/>
              </w:rPr>
              <w:t>2018</w:t>
            </w:r>
            <w:r w:rsidR="00F334B6" w:rsidRPr="006F1BD2">
              <w:rPr>
                <w:rFonts w:asciiTheme="minorHAnsi" w:hAnsiTheme="minorHAnsi"/>
                <w:sz w:val="22"/>
                <w:szCs w:val="22"/>
              </w:rPr>
              <w:t>/19</w:t>
            </w:r>
          </w:p>
        </w:tc>
        <w:tc>
          <w:tcPr>
            <w:tcW w:w="1435" w:type="dxa"/>
          </w:tcPr>
          <w:p w14:paraId="2E18B8F7" w14:textId="418679CD" w:rsidR="002527E7" w:rsidRPr="006F1BD2" w:rsidRDefault="00796DCE">
            <w:pPr>
              <w:rPr>
                <w:rFonts w:asciiTheme="minorHAnsi" w:hAnsiTheme="minorHAnsi"/>
                <w:sz w:val="22"/>
                <w:szCs w:val="22"/>
              </w:rPr>
            </w:pPr>
            <w:r w:rsidRPr="006F1BD2">
              <w:rPr>
                <w:rFonts w:asciiTheme="minorHAnsi" w:hAnsiTheme="minorHAnsi"/>
                <w:sz w:val="22"/>
                <w:szCs w:val="22"/>
              </w:rPr>
              <w:t>$</w:t>
            </w:r>
            <w:r w:rsidR="0048642F" w:rsidRPr="006F1BD2">
              <w:rPr>
                <w:rFonts w:asciiTheme="minorHAnsi" w:hAnsiTheme="minorHAnsi"/>
                <w:sz w:val="22"/>
                <w:szCs w:val="22"/>
              </w:rPr>
              <w:t xml:space="preserve"> </w:t>
            </w:r>
            <w:r w:rsidR="007C431A" w:rsidRPr="006F1BD2">
              <w:rPr>
                <w:rFonts w:asciiTheme="minorHAnsi" w:hAnsiTheme="minorHAnsi"/>
                <w:sz w:val="22"/>
                <w:szCs w:val="22"/>
              </w:rPr>
              <w:t>1</w:t>
            </w:r>
            <w:r w:rsidR="0082349B" w:rsidRPr="006F1BD2">
              <w:rPr>
                <w:rFonts w:asciiTheme="minorHAnsi" w:hAnsiTheme="minorHAnsi"/>
                <w:sz w:val="22"/>
                <w:szCs w:val="22"/>
              </w:rPr>
              <w:t>03,344</w:t>
            </w:r>
          </w:p>
        </w:tc>
        <w:tc>
          <w:tcPr>
            <w:tcW w:w="1435" w:type="dxa"/>
          </w:tcPr>
          <w:p w14:paraId="057CA384" w14:textId="47793CA0" w:rsidR="002527E7" w:rsidRPr="006F1BD2" w:rsidRDefault="00796DCE">
            <w:pPr>
              <w:rPr>
                <w:rFonts w:asciiTheme="minorHAnsi" w:hAnsiTheme="minorHAnsi"/>
                <w:sz w:val="22"/>
                <w:szCs w:val="22"/>
              </w:rPr>
            </w:pPr>
            <w:r w:rsidRPr="006F1BD2">
              <w:rPr>
                <w:rFonts w:asciiTheme="minorHAnsi" w:hAnsiTheme="minorHAnsi"/>
                <w:sz w:val="22"/>
                <w:szCs w:val="22"/>
              </w:rPr>
              <w:t>$</w:t>
            </w:r>
            <w:r w:rsidR="0048642F" w:rsidRPr="006F1BD2">
              <w:rPr>
                <w:rFonts w:asciiTheme="minorHAnsi" w:hAnsiTheme="minorHAnsi"/>
                <w:sz w:val="22"/>
                <w:szCs w:val="22"/>
              </w:rPr>
              <w:t xml:space="preserve"> </w:t>
            </w:r>
            <w:r w:rsidR="007C431A" w:rsidRPr="006F1BD2">
              <w:rPr>
                <w:rFonts w:asciiTheme="minorHAnsi" w:hAnsiTheme="minorHAnsi"/>
                <w:sz w:val="22"/>
                <w:szCs w:val="22"/>
              </w:rPr>
              <w:t>8</w:t>
            </w:r>
            <w:r w:rsidR="00B73A28" w:rsidRPr="006F1BD2">
              <w:rPr>
                <w:rFonts w:asciiTheme="minorHAnsi" w:hAnsiTheme="minorHAnsi"/>
                <w:sz w:val="22"/>
                <w:szCs w:val="22"/>
              </w:rPr>
              <w:t>7,7</w:t>
            </w:r>
            <w:r w:rsidR="003D752E" w:rsidRPr="006F1BD2">
              <w:rPr>
                <w:rFonts w:asciiTheme="minorHAnsi" w:hAnsiTheme="minorHAnsi"/>
                <w:sz w:val="22"/>
                <w:szCs w:val="22"/>
              </w:rPr>
              <w:t>29</w:t>
            </w:r>
          </w:p>
        </w:tc>
        <w:tc>
          <w:tcPr>
            <w:tcW w:w="1435" w:type="dxa"/>
          </w:tcPr>
          <w:p w14:paraId="1999B2E2" w14:textId="6ED8A702" w:rsidR="002527E7" w:rsidRPr="006F1BD2" w:rsidRDefault="00796DCE">
            <w:pPr>
              <w:rPr>
                <w:rFonts w:asciiTheme="minorHAnsi" w:hAnsiTheme="minorHAnsi"/>
                <w:sz w:val="22"/>
                <w:szCs w:val="22"/>
              </w:rPr>
            </w:pPr>
            <w:r w:rsidRPr="006F1BD2">
              <w:rPr>
                <w:rFonts w:asciiTheme="minorHAnsi" w:hAnsiTheme="minorHAnsi"/>
                <w:sz w:val="22"/>
                <w:szCs w:val="22"/>
              </w:rPr>
              <w:t>$</w:t>
            </w:r>
            <w:r w:rsidR="006F5B39" w:rsidRPr="006F1BD2">
              <w:rPr>
                <w:rFonts w:asciiTheme="minorHAnsi" w:hAnsiTheme="minorHAnsi"/>
                <w:sz w:val="22"/>
                <w:szCs w:val="22"/>
              </w:rPr>
              <w:t xml:space="preserve"> </w:t>
            </w:r>
            <w:r w:rsidR="00E11587" w:rsidRPr="006F1BD2">
              <w:rPr>
                <w:rFonts w:asciiTheme="minorHAnsi" w:hAnsiTheme="minorHAnsi"/>
                <w:sz w:val="22"/>
                <w:szCs w:val="22"/>
              </w:rPr>
              <w:t>6</w:t>
            </w:r>
            <w:r w:rsidR="00132EB5" w:rsidRPr="006F1BD2">
              <w:rPr>
                <w:rFonts w:asciiTheme="minorHAnsi" w:hAnsiTheme="minorHAnsi"/>
                <w:sz w:val="22"/>
                <w:szCs w:val="22"/>
              </w:rPr>
              <w:t>3</w:t>
            </w:r>
            <w:r w:rsidR="004D6C8F" w:rsidRPr="006F1BD2">
              <w:rPr>
                <w:rFonts w:asciiTheme="minorHAnsi" w:hAnsiTheme="minorHAnsi"/>
                <w:sz w:val="22"/>
                <w:szCs w:val="22"/>
              </w:rPr>
              <w:t>,229</w:t>
            </w:r>
          </w:p>
        </w:tc>
        <w:tc>
          <w:tcPr>
            <w:tcW w:w="1436" w:type="dxa"/>
          </w:tcPr>
          <w:p w14:paraId="387036DC" w14:textId="5AA4C8B5" w:rsidR="002527E7" w:rsidRPr="006F1BD2" w:rsidRDefault="00796DCE">
            <w:pPr>
              <w:rPr>
                <w:rFonts w:asciiTheme="minorHAnsi" w:hAnsiTheme="minorHAnsi"/>
                <w:sz w:val="22"/>
                <w:szCs w:val="22"/>
              </w:rPr>
            </w:pPr>
            <w:r w:rsidRPr="006F1BD2">
              <w:rPr>
                <w:rFonts w:asciiTheme="minorHAnsi" w:hAnsiTheme="minorHAnsi"/>
                <w:sz w:val="22"/>
                <w:szCs w:val="22"/>
              </w:rPr>
              <w:t>$</w:t>
            </w:r>
            <w:r w:rsidR="004F5FD1" w:rsidRPr="006F1BD2">
              <w:rPr>
                <w:rFonts w:asciiTheme="minorHAnsi" w:hAnsiTheme="minorHAnsi"/>
                <w:sz w:val="22"/>
                <w:szCs w:val="22"/>
              </w:rPr>
              <w:t xml:space="preserve"> </w:t>
            </w:r>
            <w:r w:rsidR="00A62795" w:rsidRPr="006F1BD2">
              <w:rPr>
                <w:rFonts w:asciiTheme="minorHAnsi" w:hAnsiTheme="minorHAnsi"/>
                <w:sz w:val="22"/>
                <w:szCs w:val="22"/>
              </w:rPr>
              <w:t>15,615</w:t>
            </w:r>
          </w:p>
        </w:tc>
        <w:tc>
          <w:tcPr>
            <w:tcW w:w="1436" w:type="dxa"/>
          </w:tcPr>
          <w:p w14:paraId="43F55696" w14:textId="4BC33C44" w:rsidR="002527E7" w:rsidRPr="006F1BD2" w:rsidRDefault="00796DCE">
            <w:pPr>
              <w:rPr>
                <w:rFonts w:asciiTheme="minorHAnsi" w:hAnsiTheme="minorHAnsi"/>
                <w:sz w:val="22"/>
                <w:szCs w:val="22"/>
              </w:rPr>
            </w:pPr>
            <w:r w:rsidRPr="006F1BD2">
              <w:rPr>
                <w:rFonts w:asciiTheme="minorHAnsi" w:hAnsiTheme="minorHAnsi"/>
                <w:sz w:val="22"/>
                <w:szCs w:val="22"/>
              </w:rPr>
              <w:t>$</w:t>
            </w:r>
            <w:r w:rsidR="002C5631" w:rsidRPr="006F1BD2">
              <w:rPr>
                <w:rFonts w:asciiTheme="minorHAnsi" w:hAnsiTheme="minorHAnsi"/>
                <w:sz w:val="22"/>
                <w:szCs w:val="22"/>
              </w:rPr>
              <w:t xml:space="preserve"> </w:t>
            </w:r>
            <w:r w:rsidR="00362143" w:rsidRPr="006F1BD2">
              <w:rPr>
                <w:rFonts w:asciiTheme="minorHAnsi" w:hAnsiTheme="minorHAnsi"/>
                <w:sz w:val="22"/>
                <w:szCs w:val="22"/>
              </w:rPr>
              <w:t>24,500</w:t>
            </w:r>
          </w:p>
        </w:tc>
      </w:tr>
      <w:tr w:rsidR="002527E7" w:rsidRPr="006F1BD2" w14:paraId="3F92D9DD" w14:textId="77777777" w:rsidTr="003D752E">
        <w:trPr>
          <w:trHeight w:val="225"/>
        </w:trPr>
        <w:tc>
          <w:tcPr>
            <w:tcW w:w="1435" w:type="dxa"/>
          </w:tcPr>
          <w:p w14:paraId="5A1E48B7" w14:textId="25788DE1" w:rsidR="002527E7" w:rsidRPr="006F1BD2" w:rsidRDefault="006C05CE">
            <w:pPr>
              <w:rPr>
                <w:rFonts w:asciiTheme="minorHAnsi" w:hAnsiTheme="minorHAnsi"/>
                <w:sz w:val="22"/>
                <w:szCs w:val="22"/>
              </w:rPr>
            </w:pPr>
            <w:r w:rsidRPr="006F1BD2">
              <w:rPr>
                <w:rFonts w:asciiTheme="minorHAnsi" w:hAnsiTheme="minorHAnsi"/>
                <w:sz w:val="22"/>
                <w:szCs w:val="22"/>
              </w:rPr>
              <w:t>2019</w:t>
            </w:r>
            <w:r w:rsidR="006F5B39" w:rsidRPr="006F1BD2">
              <w:rPr>
                <w:rFonts w:asciiTheme="minorHAnsi" w:hAnsiTheme="minorHAnsi"/>
                <w:sz w:val="22"/>
                <w:szCs w:val="22"/>
              </w:rPr>
              <w:t>/20</w:t>
            </w:r>
          </w:p>
        </w:tc>
        <w:tc>
          <w:tcPr>
            <w:tcW w:w="1435" w:type="dxa"/>
          </w:tcPr>
          <w:p w14:paraId="56D87E47" w14:textId="5EFB91CD" w:rsidR="002527E7" w:rsidRPr="006F1BD2" w:rsidRDefault="00116D9D">
            <w:pPr>
              <w:rPr>
                <w:rFonts w:asciiTheme="minorHAnsi" w:hAnsiTheme="minorHAnsi"/>
                <w:sz w:val="22"/>
                <w:szCs w:val="22"/>
              </w:rPr>
            </w:pPr>
            <w:r w:rsidRPr="006F1BD2">
              <w:rPr>
                <w:rFonts w:asciiTheme="minorHAnsi" w:hAnsiTheme="minorHAnsi"/>
                <w:sz w:val="22"/>
                <w:szCs w:val="22"/>
              </w:rPr>
              <w:t>$</w:t>
            </w:r>
            <w:r w:rsidR="0048642F" w:rsidRPr="006F1BD2">
              <w:rPr>
                <w:rFonts w:asciiTheme="minorHAnsi" w:hAnsiTheme="minorHAnsi"/>
                <w:sz w:val="22"/>
                <w:szCs w:val="22"/>
              </w:rPr>
              <w:t xml:space="preserve"> </w:t>
            </w:r>
            <w:r w:rsidRPr="006F1BD2">
              <w:rPr>
                <w:rFonts w:asciiTheme="minorHAnsi" w:hAnsiTheme="minorHAnsi"/>
                <w:sz w:val="22"/>
                <w:szCs w:val="22"/>
              </w:rPr>
              <w:t>104,985</w:t>
            </w:r>
          </w:p>
        </w:tc>
        <w:tc>
          <w:tcPr>
            <w:tcW w:w="1435" w:type="dxa"/>
          </w:tcPr>
          <w:p w14:paraId="4A7155EA" w14:textId="11179E9E" w:rsidR="002527E7" w:rsidRPr="006F1BD2" w:rsidRDefault="00B25D0A">
            <w:pPr>
              <w:rPr>
                <w:rFonts w:asciiTheme="minorHAnsi" w:hAnsiTheme="minorHAnsi"/>
                <w:sz w:val="22"/>
                <w:szCs w:val="22"/>
              </w:rPr>
            </w:pPr>
            <w:r w:rsidRPr="006F1BD2">
              <w:rPr>
                <w:rFonts w:asciiTheme="minorHAnsi" w:hAnsiTheme="minorHAnsi"/>
                <w:sz w:val="22"/>
                <w:szCs w:val="22"/>
              </w:rPr>
              <w:t>$</w:t>
            </w:r>
            <w:r w:rsidR="0048642F" w:rsidRPr="006F1BD2">
              <w:rPr>
                <w:rFonts w:asciiTheme="minorHAnsi" w:hAnsiTheme="minorHAnsi"/>
                <w:sz w:val="22"/>
                <w:szCs w:val="22"/>
              </w:rPr>
              <w:t xml:space="preserve"> </w:t>
            </w:r>
            <w:r w:rsidR="001A194A" w:rsidRPr="006F1BD2">
              <w:rPr>
                <w:rFonts w:asciiTheme="minorHAnsi" w:hAnsiTheme="minorHAnsi"/>
                <w:sz w:val="22"/>
                <w:szCs w:val="22"/>
              </w:rPr>
              <w:t>88,</w:t>
            </w:r>
            <w:r w:rsidR="0048642F" w:rsidRPr="006F1BD2">
              <w:rPr>
                <w:rFonts w:asciiTheme="minorHAnsi" w:hAnsiTheme="minorHAnsi"/>
                <w:sz w:val="22"/>
                <w:szCs w:val="22"/>
              </w:rPr>
              <w:t>580</w:t>
            </w:r>
          </w:p>
        </w:tc>
        <w:tc>
          <w:tcPr>
            <w:tcW w:w="1435" w:type="dxa"/>
          </w:tcPr>
          <w:p w14:paraId="78F9CFF7" w14:textId="12F8C013" w:rsidR="002527E7" w:rsidRPr="006F1BD2" w:rsidRDefault="00077253">
            <w:pPr>
              <w:rPr>
                <w:rFonts w:asciiTheme="minorHAnsi" w:hAnsiTheme="minorHAnsi"/>
                <w:sz w:val="22"/>
                <w:szCs w:val="22"/>
              </w:rPr>
            </w:pPr>
            <w:r w:rsidRPr="006F1BD2">
              <w:rPr>
                <w:rFonts w:asciiTheme="minorHAnsi" w:hAnsiTheme="minorHAnsi"/>
                <w:sz w:val="22"/>
                <w:szCs w:val="22"/>
              </w:rPr>
              <w:t>$ 57,380</w:t>
            </w:r>
          </w:p>
        </w:tc>
        <w:tc>
          <w:tcPr>
            <w:tcW w:w="1436" w:type="dxa"/>
          </w:tcPr>
          <w:p w14:paraId="22AC2E65" w14:textId="276B4E3A" w:rsidR="002527E7" w:rsidRPr="006F1BD2" w:rsidRDefault="004D6C8F">
            <w:pPr>
              <w:rPr>
                <w:rFonts w:asciiTheme="minorHAnsi" w:hAnsiTheme="minorHAnsi"/>
                <w:sz w:val="22"/>
                <w:szCs w:val="22"/>
              </w:rPr>
            </w:pPr>
            <w:r w:rsidRPr="006F1BD2">
              <w:rPr>
                <w:rFonts w:asciiTheme="minorHAnsi" w:hAnsiTheme="minorHAnsi"/>
                <w:sz w:val="22"/>
                <w:szCs w:val="22"/>
              </w:rPr>
              <w:t>$</w:t>
            </w:r>
            <w:r w:rsidR="004F5FD1" w:rsidRPr="006F1BD2">
              <w:rPr>
                <w:rFonts w:asciiTheme="minorHAnsi" w:hAnsiTheme="minorHAnsi"/>
                <w:sz w:val="22"/>
                <w:szCs w:val="22"/>
              </w:rPr>
              <w:t xml:space="preserve"> </w:t>
            </w:r>
            <w:r w:rsidRPr="006F1BD2">
              <w:rPr>
                <w:rFonts w:asciiTheme="minorHAnsi" w:hAnsiTheme="minorHAnsi"/>
                <w:sz w:val="22"/>
                <w:szCs w:val="22"/>
              </w:rPr>
              <w:t>16</w:t>
            </w:r>
            <w:r w:rsidR="00757B74" w:rsidRPr="006F1BD2">
              <w:rPr>
                <w:rFonts w:asciiTheme="minorHAnsi" w:hAnsiTheme="minorHAnsi"/>
                <w:sz w:val="22"/>
                <w:szCs w:val="22"/>
              </w:rPr>
              <w:t>,405</w:t>
            </w:r>
          </w:p>
        </w:tc>
        <w:tc>
          <w:tcPr>
            <w:tcW w:w="1436" w:type="dxa"/>
          </w:tcPr>
          <w:p w14:paraId="427C8F50" w14:textId="7C55F596" w:rsidR="002527E7" w:rsidRPr="006F1BD2" w:rsidRDefault="002C5631">
            <w:pPr>
              <w:rPr>
                <w:rFonts w:asciiTheme="minorHAnsi" w:hAnsiTheme="minorHAnsi"/>
                <w:sz w:val="22"/>
                <w:szCs w:val="22"/>
              </w:rPr>
            </w:pPr>
            <w:r w:rsidRPr="006F1BD2">
              <w:rPr>
                <w:rFonts w:asciiTheme="minorHAnsi" w:hAnsiTheme="minorHAnsi"/>
                <w:sz w:val="22"/>
                <w:szCs w:val="22"/>
              </w:rPr>
              <w:t>$ 31,200</w:t>
            </w:r>
          </w:p>
        </w:tc>
      </w:tr>
      <w:tr w:rsidR="002527E7" w:rsidRPr="006F1BD2" w14:paraId="51187596" w14:textId="77777777" w:rsidTr="003D752E">
        <w:trPr>
          <w:trHeight w:val="225"/>
        </w:trPr>
        <w:tc>
          <w:tcPr>
            <w:tcW w:w="1435" w:type="dxa"/>
          </w:tcPr>
          <w:p w14:paraId="7FBCB90A" w14:textId="762AAAC5" w:rsidR="002527E7" w:rsidRPr="006F1BD2" w:rsidRDefault="00D4503E">
            <w:pPr>
              <w:rPr>
                <w:rFonts w:asciiTheme="minorHAnsi" w:hAnsiTheme="minorHAnsi"/>
                <w:sz w:val="22"/>
                <w:szCs w:val="22"/>
              </w:rPr>
            </w:pPr>
            <w:r w:rsidRPr="006F1BD2">
              <w:rPr>
                <w:rFonts w:asciiTheme="minorHAnsi" w:hAnsiTheme="minorHAnsi"/>
                <w:sz w:val="22"/>
                <w:szCs w:val="22"/>
              </w:rPr>
              <w:t>2020</w:t>
            </w:r>
            <w:r w:rsidR="006F5B39" w:rsidRPr="006F1BD2">
              <w:rPr>
                <w:rFonts w:asciiTheme="minorHAnsi" w:hAnsiTheme="minorHAnsi"/>
                <w:sz w:val="22"/>
                <w:szCs w:val="22"/>
              </w:rPr>
              <w:t>/21</w:t>
            </w:r>
          </w:p>
        </w:tc>
        <w:tc>
          <w:tcPr>
            <w:tcW w:w="1435" w:type="dxa"/>
          </w:tcPr>
          <w:p w14:paraId="0613B8F6" w14:textId="741547A0" w:rsidR="002527E7" w:rsidRPr="006F1BD2" w:rsidRDefault="00116D9D">
            <w:pPr>
              <w:rPr>
                <w:rFonts w:asciiTheme="minorHAnsi" w:hAnsiTheme="minorHAnsi"/>
                <w:sz w:val="22"/>
                <w:szCs w:val="22"/>
              </w:rPr>
            </w:pPr>
            <w:r w:rsidRPr="006F1BD2">
              <w:rPr>
                <w:rFonts w:asciiTheme="minorHAnsi" w:hAnsiTheme="minorHAnsi"/>
                <w:sz w:val="22"/>
                <w:szCs w:val="22"/>
              </w:rPr>
              <w:t>$</w:t>
            </w:r>
            <w:r w:rsidR="0048642F" w:rsidRPr="006F1BD2">
              <w:rPr>
                <w:rFonts w:asciiTheme="minorHAnsi" w:hAnsiTheme="minorHAnsi"/>
                <w:sz w:val="22"/>
                <w:szCs w:val="22"/>
              </w:rPr>
              <w:t xml:space="preserve"> </w:t>
            </w:r>
            <w:r w:rsidR="005E7D64" w:rsidRPr="006F1BD2">
              <w:rPr>
                <w:rFonts w:asciiTheme="minorHAnsi" w:hAnsiTheme="minorHAnsi"/>
                <w:sz w:val="22"/>
                <w:szCs w:val="22"/>
              </w:rPr>
              <w:t>107,723</w:t>
            </w:r>
          </w:p>
        </w:tc>
        <w:tc>
          <w:tcPr>
            <w:tcW w:w="1435" w:type="dxa"/>
          </w:tcPr>
          <w:p w14:paraId="3DAB6074" w14:textId="5AEE9F56" w:rsidR="002527E7" w:rsidRPr="006F1BD2" w:rsidRDefault="0048642F">
            <w:pPr>
              <w:rPr>
                <w:rFonts w:asciiTheme="minorHAnsi" w:hAnsiTheme="minorHAnsi"/>
                <w:sz w:val="22"/>
                <w:szCs w:val="22"/>
              </w:rPr>
            </w:pPr>
            <w:r w:rsidRPr="006F1BD2">
              <w:rPr>
                <w:rFonts w:asciiTheme="minorHAnsi" w:hAnsiTheme="minorHAnsi"/>
                <w:sz w:val="22"/>
                <w:szCs w:val="22"/>
              </w:rPr>
              <w:t xml:space="preserve">$ </w:t>
            </w:r>
            <w:r w:rsidR="000A6364" w:rsidRPr="006F1BD2">
              <w:rPr>
                <w:rFonts w:asciiTheme="minorHAnsi" w:hAnsiTheme="minorHAnsi"/>
                <w:sz w:val="22"/>
                <w:szCs w:val="22"/>
              </w:rPr>
              <w:t>91,235</w:t>
            </w:r>
          </w:p>
        </w:tc>
        <w:tc>
          <w:tcPr>
            <w:tcW w:w="1435" w:type="dxa"/>
          </w:tcPr>
          <w:p w14:paraId="72A0069F" w14:textId="5AE0E80C" w:rsidR="002527E7" w:rsidRPr="006F1BD2" w:rsidRDefault="0008356C">
            <w:pPr>
              <w:rPr>
                <w:rFonts w:asciiTheme="minorHAnsi" w:hAnsiTheme="minorHAnsi"/>
                <w:sz w:val="22"/>
                <w:szCs w:val="22"/>
              </w:rPr>
            </w:pPr>
            <w:r w:rsidRPr="006F1BD2">
              <w:rPr>
                <w:rFonts w:asciiTheme="minorHAnsi" w:hAnsiTheme="minorHAnsi"/>
                <w:sz w:val="22"/>
                <w:szCs w:val="22"/>
              </w:rPr>
              <w:t>$ 56,035</w:t>
            </w:r>
          </w:p>
        </w:tc>
        <w:tc>
          <w:tcPr>
            <w:tcW w:w="1436" w:type="dxa"/>
          </w:tcPr>
          <w:p w14:paraId="002B02B8" w14:textId="522E0D5B" w:rsidR="002527E7" w:rsidRPr="006F1BD2" w:rsidRDefault="00757B74">
            <w:pPr>
              <w:rPr>
                <w:rFonts w:asciiTheme="minorHAnsi" w:hAnsiTheme="minorHAnsi"/>
                <w:sz w:val="22"/>
                <w:szCs w:val="22"/>
              </w:rPr>
            </w:pPr>
            <w:r w:rsidRPr="006F1BD2">
              <w:rPr>
                <w:rFonts w:asciiTheme="minorHAnsi" w:hAnsiTheme="minorHAnsi"/>
                <w:sz w:val="22"/>
                <w:szCs w:val="22"/>
              </w:rPr>
              <w:t xml:space="preserve">$ </w:t>
            </w:r>
            <w:r w:rsidR="004F5FD1" w:rsidRPr="006F1BD2">
              <w:rPr>
                <w:rFonts w:asciiTheme="minorHAnsi" w:hAnsiTheme="minorHAnsi"/>
                <w:sz w:val="22"/>
                <w:szCs w:val="22"/>
              </w:rPr>
              <w:t>16,</w:t>
            </w:r>
            <w:r w:rsidR="002C5631" w:rsidRPr="006F1BD2">
              <w:rPr>
                <w:rFonts w:asciiTheme="minorHAnsi" w:hAnsiTheme="minorHAnsi"/>
                <w:sz w:val="22"/>
                <w:szCs w:val="22"/>
              </w:rPr>
              <w:t>488</w:t>
            </w:r>
          </w:p>
        </w:tc>
        <w:tc>
          <w:tcPr>
            <w:tcW w:w="1436" w:type="dxa"/>
          </w:tcPr>
          <w:p w14:paraId="0D13F130" w14:textId="67870821" w:rsidR="002527E7" w:rsidRPr="006F1BD2" w:rsidRDefault="00077253">
            <w:pPr>
              <w:rPr>
                <w:rFonts w:asciiTheme="minorHAnsi" w:hAnsiTheme="minorHAnsi"/>
                <w:sz w:val="22"/>
                <w:szCs w:val="22"/>
              </w:rPr>
            </w:pPr>
            <w:r w:rsidRPr="006F1BD2">
              <w:rPr>
                <w:rFonts w:asciiTheme="minorHAnsi" w:hAnsiTheme="minorHAnsi"/>
                <w:sz w:val="22"/>
                <w:szCs w:val="22"/>
              </w:rPr>
              <w:t>$</w:t>
            </w:r>
            <w:r w:rsidR="004D2B91" w:rsidRPr="006F1BD2">
              <w:rPr>
                <w:rFonts w:asciiTheme="minorHAnsi" w:hAnsiTheme="minorHAnsi"/>
                <w:sz w:val="22"/>
                <w:szCs w:val="22"/>
              </w:rPr>
              <w:t xml:space="preserve"> 35,200</w:t>
            </w:r>
          </w:p>
        </w:tc>
      </w:tr>
      <w:tr w:rsidR="002527E7" w:rsidRPr="006F1BD2" w14:paraId="5E200161" w14:textId="77777777" w:rsidTr="003D752E">
        <w:trPr>
          <w:trHeight w:val="211"/>
        </w:trPr>
        <w:tc>
          <w:tcPr>
            <w:tcW w:w="1435" w:type="dxa"/>
          </w:tcPr>
          <w:p w14:paraId="3263D7B8" w14:textId="292D50F7" w:rsidR="002527E7" w:rsidRPr="006F1BD2" w:rsidRDefault="00270EDA">
            <w:pPr>
              <w:rPr>
                <w:rFonts w:asciiTheme="minorHAnsi" w:hAnsiTheme="minorHAnsi"/>
                <w:sz w:val="22"/>
                <w:szCs w:val="22"/>
              </w:rPr>
            </w:pPr>
            <w:r w:rsidRPr="006F1BD2">
              <w:rPr>
                <w:rFonts w:asciiTheme="minorHAnsi" w:hAnsiTheme="minorHAnsi"/>
                <w:sz w:val="22"/>
                <w:szCs w:val="22"/>
              </w:rPr>
              <w:t>2021</w:t>
            </w:r>
            <w:r w:rsidR="006F5B39" w:rsidRPr="006F1BD2">
              <w:rPr>
                <w:rFonts w:asciiTheme="minorHAnsi" w:hAnsiTheme="minorHAnsi"/>
                <w:sz w:val="22"/>
                <w:szCs w:val="22"/>
              </w:rPr>
              <w:t>/22</w:t>
            </w:r>
          </w:p>
        </w:tc>
        <w:tc>
          <w:tcPr>
            <w:tcW w:w="1435" w:type="dxa"/>
          </w:tcPr>
          <w:p w14:paraId="3B578F67" w14:textId="6F69C360" w:rsidR="002527E7" w:rsidRPr="006F1BD2" w:rsidRDefault="005E7D64">
            <w:pPr>
              <w:rPr>
                <w:rFonts w:asciiTheme="minorHAnsi" w:hAnsiTheme="minorHAnsi"/>
                <w:sz w:val="22"/>
                <w:szCs w:val="22"/>
              </w:rPr>
            </w:pPr>
            <w:r w:rsidRPr="006F1BD2">
              <w:rPr>
                <w:rFonts w:asciiTheme="minorHAnsi" w:hAnsiTheme="minorHAnsi"/>
                <w:sz w:val="22"/>
                <w:szCs w:val="22"/>
              </w:rPr>
              <w:t>$</w:t>
            </w:r>
            <w:r w:rsidR="0048642F" w:rsidRPr="006F1BD2">
              <w:rPr>
                <w:rFonts w:asciiTheme="minorHAnsi" w:hAnsiTheme="minorHAnsi"/>
                <w:sz w:val="22"/>
                <w:szCs w:val="22"/>
              </w:rPr>
              <w:t xml:space="preserve"> </w:t>
            </w:r>
            <w:r w:rsidR="00B25D0A" w:rsidRPr="006F1BD2">
              <w:rPr>
                <w:rFonts w:asciiTheme="minorHAnsi" w:hAnsiTheme="minorHAnsi"/>
                <w:sz w:val="22"/>
                <w:szCs w:val="22"/>
              </w:rPr>
              <w:t>110,085</w:t>
            </w:r>
          </w:p>
        </w:tc>
        <w:tc>
          <w:tcPr>
            <w:tcW w:w="1435" w:type="dxa"/>
          </w:tcPr>
          <w:p w14:paraId="292528ED" w14:textId="74E19B6C" w:rsidR="002527E7" w:rsidRPr="006F1BD2" w:rsidRDefault="00F334B6">
            <w:pPr>
              <w:rPr>
                <w:rFonts w:asciiTheme="minorHAnsi" w:hAnsiTheme="minorHAnsi"/>
                <w:sz w:val="22"/>
                <w:szCs w:val="22"/>
              </w:rPr>
            </w:pPr>
            <w:r w:rsidRPr="006F1BD2">
              <w:rPr>
                <w:rFonts w:asciiTheme="minorHAnsi" w:hAnsiTheme="minorHAnsi"/>
                <w:sz w:val="22"/>
                <w:szCs w:val="22"/>
              </w:rPr>
              <w:t>$ 59,469</w:t>
            </w:r>
          </w:p>
        </w:tc>
        <w:tc>
          <w:tcPr>
            <w:tcW w:w="1435" w:type="dxa"/>
          </w:tcPr>
          <w:p w14:paraId="119FE305" w14:textId="6F03FA43" w:rsidR="002527E7" w:rsidRPr="006F1BD2" w:rsidRDefault="00BB5F5C">
            <w:pPr>
              <w:rPr>
                <w:rFonts w:asciiTheme="minorHAnsi" w:hAnsiTheme="minorHAnsi"/>
                <w:sz w:val="22"/>
                <w:szCs w:val="22"/>
              </w:rPr>
            </w:pPr>
            <w:r w:rsidRPr="006F1BD2">
              <w:rPr>
                <w:rFonts w:asciiTheme="minorHAnsi" w:hAnsiTheme="minorHAnsi"/>
                <w:sz w:val="22"/>
                <w:szCs w:val="22"/>
              </w:rPr>
              <w:t>*</w:t>
            </w:r>
          </w:p>
        </w:tc>
        <w:tc>
          <w:tcPr>
            <w:tcW w:w="1436" w:type="dxa"/>
          </w:tcPr>
          <w:p w14:paraId="3DD4DEE7" w14:textId="06A4CA90" w:rsidR="002527E7" w:rsidRPr="006F1BD2" w:rsidRDefault="00BB5F5C">
            <w:pPr>
              <w:rPr>
                <w:rFonts w:asciiTheme="minorHAnsi" w:hAnsiTheme="minorHAnsi"/>
                <w:sz w:val="22"/>
                <w:szCs w:val="22"/>
              </w:rPr>
            </w:pPr>
            <w:r w:rsidRPr="006F1BD2">
              <w:rPr>
                <w:rFonts w:asciiTheme="minorHAnsi" w:hAnsiTheme="minorHAnsi"/>
                <w:sz w:val="22"/>
                <w:szCs w:val="22"/>
              </w:rPr>
              <w:t>*</w:t>
            </w:r>
          </w:p>
        </w:tc>
        <w:tc>
          <w:tcPr>
            <w:tcW w:w="1436" w:type="dxa"/>
          </w:tcPr>
          <w:p w14:paraId="2A782494" w14:textId="4ABB274B" w:rsidR="002527E7" w:rsidRPr="006F1BD2" w:rsidRDefault="00FD0D10">
            <w:pPr>
              <w:rPr>
                <w:rFonts w:asciiTheme="minorHAnsi" w:hAnsiTheme="minorHAnsi"/>
                <w:sz w:val="22"/>
                <w:szCs w:val="22"/>
              </w:rPr>
            </w:pPr>
            <w:r w:rsidRPr="006F1BD2">
              <w:rPr>
                <w:rFonts w:asciiTheme="minorHAnsi" w:hAnsiTheme="minorHAnsi"/>
                <w:sz w:val="22"/>
                <w:szCs w:val="22"/>
              </w:rPr>
              <w:t>*</w:t>
            </w:r>
          </w:p>
        </w:tc>
      </w:tr>
      <w:tr w:rsidR="002527E7" w:rsidRPr="006F1BD2" w14:paraId="7C28DB08" w14:textId="77777777" w:rsidTr="003D752E">
        <w:trPr>
          <w:trHeight w:val="225"/>
        </w:trPr>
        <w:tc>
          <w:tcPr>
            <w:tcW w:w="1435" w:type="dxa"/>
          </w:tcPr>
          <w:p w14:paraId="0CE1C83F" w14:textId="1CC69809" w:rsidR="002527E7" w:rsidRPr="006F1BD2" w:rsidRDefault="00270EDA">
            <w:pPr>
              <w:rPr>
                <w:rFonts w:asciiTheme="minorHAnsi" w:hAnsiTheme="minorHAnsi"/>
                <w:sz w:val="22"/>
                <w:szCs w:val="22"/>
              </w:rPr>
            </w:pPr>
            <w:r w:rsidRPr="006F1BD2">
              <w:rPr>
                <w:rFonts w:asciiTheme="minorHAnsi" w:hAnsiTheme="minorHAnsi"/>
                <w:sz w:val="22"/>
                <w:szCs w:val="22"/>
              </w:rPr>
              <w:t>Total</w:t>
            </w:r>
          </w:p>
        </w:tc>
        <w:tc>
          <w:tcPr>
            <w:tcW w:w="1435" w:type="dxa"/>
          </w:tcPr>
          <w:p w14:paraId="4CCBE2D7" w14:textId="35F49D5D" w:rsidR="002527E7" w:rsidRPr="006F1BD2" w:rsidRDefault="0008356C">
            <w:pPr>
              <w:rPr>
                <w:rFonts w:asciiTheme="minorHAnsi" w:hAnsiTheme="minorHAnsi"/>
                <w:sz w:val="22"/>
                <w:szCs w:val="22"/>
              </w:rPr>
            </w:pPr>
            <w:r w:rsidRPr="006F1BD2">
              <w:rPr>
                <w:rFonts w:asciiTheme="minorHAnsi" w:hAnsiTheme="minorHAnsi"/>
                <w:sz w:val="22"/>
                <w:szCs w:val="22"/>
              </w:rPr>
              <w:t xml:space="preserve">$ </w:t>
            </w:r>
            <w:r w:rsidR="009F5880" w:rsidRPr="006F1BD2">
              <w:rPr>
                <w:rFonts w:asciiTheme="minorHAnsi" w:hAnsiTheme="minorHAnsi"/>
                <w:sz w:val="22"/>
                <w:szCs w:val="22"/>
              </w:rPr>
              <w:t>42</w:t>
            </w:r>
            <w:r w:rsidR="00CB7F09" w:rsidRPr="006F1BD2">
              <w:rPr>
                <w:rFonts w:asciiTheme="minorHAnsi" w:hAnsiTheme="minorHAnsi"/>
                <w:sz w:val="22"/>
                <w:szCs w:val="22"/>
              </w:rPr>
              <w:t>6,137</w:t>
            </w:r>
          </w:p>
        </w:tc>
        <w:tc>
          <w:tcPr>
            <w:tcW w:w="1435" w:type="dxa"/>
          </w:tcPr>
          <w:p w14:paraId="44CA36A9" w14:textId="53AEE4C0" w:rsidR="002527E7" w:rsidRPr="006F1BD2" w:rsidRDefault="00CB7F09">
            <w:pPr>
              <w:rPr>
                <w:rFonts w:asciiTheme="minorHAnsi" w:hAnsiTheme="minorHAnsi"/>
                <w:sz w:val="22"/>
                <w:szCs w:val="22"/>
              </w:rPr>
            </w:pPr>
            <w:r w:rsidRPr="006F1BD2">
              <w:rPr>
                <w:rFonts w:asciiTheme="minorHAnsi" w:hAnsiTheme="minorHAnsi"/>
                <w:sz w:val="22"/>
                <w:szCs w:val="22"/>
              </w:rPr>
              <w:t xml:space="preserve">$ </w:t>
            </w:r>
            <w:r w:rsidR="006071BD" w:rsidRPr="006F1BD2">
              <w:rPr>
                <w:rFonts w:asciiTheme="minorHAnsi" w:hAnsiTheme="minorHAnsi"/>
                <w:sz w:val="22"/>
                <w:szCs w:val="22"/>
              </w:rPr>
              <w:t>327</w:t>
            </w:r>
            <w:r w:rsidR="00315476" w:rsidRPr="006F1BD2">
              <w:rPr>
                <w:rFonts w:asciiTheme="minorHAnsi" w:hAnsiTheme="minorHAnsi"/>
                <w:sz w:val="22"/>
                <w:szCs w:val="22"/>
              </w:rPr>
              <w:t>,013</w:t>
            </w:r>
          </w:p>
        </w:tc>
        <w:tc>
          <w:tcPr>
            <w:tcW w:w="1435" w:type="dxa"/>
          </w:tcPr>
          <w:p w14:paraId="1C9FC218" w14:textId="1C56B5D1" w:rsidR="002527E7" w:rsidRPr="006F1BD2" w:rsidRDefault="002527E7">
            <w:pPr>
              <w:rPr>
                <w:rFonts w:asciiTheme="minorHAnsi" w:hAnsiTheme="minorHAnsi"/>
                <w:sz w:val="22"/>
                <w:szCs w:val="22"/>
              </w:rPr>
            </w:pPr>
          </w:p>
        </w:tc>
        <w:tc>
          <w:tcPr>
            <w:tcW w:w="1436" w:type="dxa"/>
          </w:tcPr>
          <w:p w14:paraId="37E5DE3F" w14:textId="540F4063" w:rsidR="002527E7" w:rsidRPr="006F1BD2" w:rsidRDefault="002527E7">
            <w:pPr>
              <w:rPr>
                <w:rFonts w:asciiTheme="minorHAnsi" w:hAnsiTheme="minorHAnsi"/>
                <w:sz w:val="22"/>
                <w:szCs w:val="22"/>
              </w:rPr>
            </w:pPr>
          </w:p>
        </w:tc>
        <w:tc>
          <w:tcPr>
            <w:tcW w:w="1436" w:type="dxa"/>
          </w:tcPr>
          <w:p w14:paraId="088BF453" w14:textId="7D76DE57" w:rsidR="002527E7" w:rsidRPr="006F1BD2" w:rsidRDefault="002527E7">
            <w:pPr>
              <w:rPr>
                <w:rFonts w:asciiTheme="minorHAnsi" w:hAnsiTheme="minorHAnsi"/>
                <w:sz w:val="22"/>
                <w:szCs w:val="22"/>
              </w:rPr>
            </w:pPr>
          </w:p>
        </w:tc>
      </w:tr>
    </w:tbl>
    <w:p w14:paraId="413D7112" w14:textId="56B53E8A" w:rsidR="00B34692" w:rsidRPr="006F1BD2" w:rsidRDefault="00B34692" w:rsidP="00FD0D10">
      <w:pPr>
        <w:rPr>
          <w:rFonts w:asciiTheme="minorHAnsi" w:hAnsiTheme="minorHAnsi"/>
          <w:sz w:val="22"/>
          <w:szCs w:val="22"/>
        </w:rPr>
      </w:pPr>
    </w:p>
    <w:p w14:paraId="0606E3A0" w14:textId="07C791FD" w:rsidR="00FD0D10" w:rsidRPr="003B6408" w:rsidRDefault="00C46161" w:rsidP="00C46161">
      <w:pPr>
        <w:rPr>
          <w:rFonts w:asciiTheme="minorHAnsi" w:hAnsiTheme="minorHAnsi"/>
          <w:sz w:val="21"/>
          <w:szCs w:val="21"/>
        </w:rPr>
      </w:pPr>
      <w:r w:rsidRPr="003B6408">
        <w:rPr>
          <w:rFonts w:asciiTheme="minorHAnsi" w:hAnsiTheme="minorHAnsi"/>
          <w:sz w:val="21"/>
          <w:szCs w:val="21"/>
        </w:rPr>
        <w:t>*</w:t>
      </w:r>
      <w:proofErr w:type="gramStart"/>
      <w:r w:rsidRPr="003B6408">
        <w:rPr>
          <w:rFonts w:asciiTheme="minorHAnsi" w:hAnsiTheme="minorHAnsi"/>
          <w:sz w:val="21"/>
          <w:szCs w:val="21"/>
        </w:rPr>
        <w:t>As yet</w:t>
      </w:r>
      <w:proofErr w:type="gramEnd"/>
      <w:r w:rsidR="00E00331" w:rsidRPr="003B6408">
        <w:rPr>
          <w:rFonts w:asciiTheme="minorHAnsi" w:hAnsiTheme="minorHAnsi"/>
          <w:sz w:val="21"/>
          <w:szCs w:val="21"/>
        </w:rPr>
        <w:t xml:space="preserve"> these numbers </w:t>
      </w:r>
      <w:r w:rsidR="00986BE6" w:rsidRPr="003B6408">
        <w:rPr>
          <w:rFonts w:asciiTheme="minorHAnsi" w:hAnsiTheme="minorHAnsi"/>
          <w:sz w:val="21"/>
          <w:szCs w:val="21"/>
        </w:rPr>
        <w:t xml:space="preserve">are still in </w:t>
      </w:r>
      <w:r w:rsidR="006F1BD2" w:rsidRPr="003B6408">
        <w:rPr>
          <w:rFonts w:asciiTheme="minorHAnsi" w:hAnsiTheme="minorHAnsi"/>
          <w:sz w:val="21"/>
          <w:szCs w:val="21"/>
        </w:rPr>
        <w:t>progress,</w:t>
      </w:r>
      <w:r w:rsidR="00986BE6" w:rsidRPr="003B6408">
        <w:rPr>
          <w:rFonts w:asciiTheme="minorHAnsi" w:hAnsiTheme="minorHAnsi"/>
          <w:sz w:val="21"/>
          <w:szCs w:val="21"/>
        </w:rPr>
        <w:t xml:space="preserve"> they will be completed YTD 202</w:t>
      </w:r>
      <w:r w:rsidR="00371270" w:rsidRPr="003B6408">
        <w:rPr>
          <w:rFonts w:asciiTheme="minorHAnsi" w:hAnsiTheme="minorHAnsi"/>
          <w:sz w:val="21"/>
          <w:szCs w:val="21"/>
        </w:rPr>
        <w:t>1/2022</w:t>
      </w:r>
    </w:p>
    <w:p w14:paraId="02FF3B21" w14:textId="77777777" w:rsidR="00FD0DEA" w:rsidRPr="003B6408" w:rsidRDefault="00FD0DEA">
      <w:pPr>
        <w:rPr>
          <w:rFonts w:asciiTheme="minorHAnsi" w:hAnsiTheme="minorHAnsi"/>
          <w:sz w:val="21"/>
          <w:szCs w:val="21"/>
        </w:rPr>
      </w:pPr>
    </w:p>
    <w:p w14:paraId="3C277348" w14:textId="77777777" w:rsidR="009262D0" w:rsidRPr="00900F98" w:rsidRDefault="00DA2F27">
      <w:pPr>
        <w:rPr>
          <w:rFonts w:asciiTheme="minorHAnsi" w:hAnsiTheme="minorHAnsi"/>
          <w:sz w:val="21"/>
          <w:szCs w:val="21"/>
        </w:rPr>
      </w:pPr>
      <w:r w:rsidRPr="00900F98">
        <w:rPr>
          <w:rFonts w:asciiTheme="minorHAnsi" w:hAnsiTheme="minorHAnsi"/>
          <w:sz w:val="21"/>
          <w:szCs w:val="21"/>
        </w:rPr>
        <w:t xml:space="preserve">As we can </w:t>
      </w:r>
      <w:r w:rsidR="0033573C" w:rsidRPr="00900F98">
        <w:rPr>
          <w:rFonts w:asciiTheme="minorHAnsi" w:hAnsiTheme="minorHAnsi"/>
          <w:sz w:val="21"/>
          <w:szCs w:val="21"/>
        </w:rPr>
        <w:t>see over</w:t>
      </w:r>
      <w:r w:rsidR="00197D0A" w:rsidRPr="00900F98">
        <w:rPr>
          <w:rFonts w:asciiTheme="minorHAnsi" w:hAnsiTheme="minorHAnsi"/>
          <w:sz w:val="21"/>
          <w:szCs w:val="21"/>
        </w:rPr>
        <w:t xml:space="preserve"> these </w:t>
      </w:r>
      <w:r w:rsidR="003A0C19" w:rsidRPr="00900F98">
        <w:rPr>
          <w:rFonts w:asciiTheme="minorHAnsi" w:hAnsiTheme="minorHAnsi"/>
          <w:sz w:val="21"/>
          <w:szCs w:val="21"/>
        </w:rPr>
        <w:t>years,</w:t>
      </w:r>
      <w:r w:rsidR="00197D0A" w:rsidRPr="00900F98">
        <w:rPr>
          <w:rFonts w:asciiTheme="minorHAnsi" w:hAnsiTheme="minorHAnsi"/>
          <w:sz w:val="21"/>
          <w:szCs w:val="21"/>
        </w:rPr>
        <w:t xml:space="preserve"> </w:t>
      </w:r>
      <w:r w:rsidR="00471DFD" w:rsidRPr="00900F98">
        <w:rPr>
          <w:rFonts w:asciiTheme="minorHAnsi" w:hAnsiTheme="minorHAnsi"/>
          <w:sz w:val="21"/>
          <w:szCs w:val="21"/>
        </w:rPr>
        <w:t xml:space="preserve">we are underspending around </w:t>
      </w:r>
      <w:r w:rsidR="00197D0A" w:rsidRPr="00900F98">
        <w:rPr>
          <w:rFonts w:asciiTheme="minorHAnsi" w:hAnsiTheme="minorHAnsi"/>
          <w:sz w:val="21"/>
          <w:szCs w:val="21"/>
        </w:rPr>
        <w:t xml:space="preserve">30% of the </w:t>
      </w:r>
      <w:r w:rsidR="000A29FD" w:rsidRPr="00900F98">
        <w:rPr>
          <w:rFonts w:asciiTheme="minorHAnsi" w:hAnsiTheme="minorHAnsi"/>
          <w:sz w:val="21"/>
          <w:szCs w:val="21"/>
        </w:rPr>
        <w:t>Tax revenue generated</w:t>
      </w:r>
      <w:r w:rsidR="00A60A4D" w:rsidRPr="00900F98">
        <w:rPr>
          <w:rFonts w:asciiTheme="minorHAnsi" w:hAnsiTheme="minorHAnsi"/>
          <w:sz w:val="21"/>
          <w:szCs w:val="21"/>
        </w:rPr>
        <w:t xml:space="preserve">, </w:t>
      </w:r>
      <w:r w:rsidR="008A4EDB" w:rsidRPr="00900F98">
        <w:rPr>
          <w:rFonts w:asciiTheme="minorHAnsi" w:hAnsiTheme="minorHAnsi"/>
          <w:sz w:val="21"/>
          <w:szCs w:val="21"/>
        </w:rPr>
        <w:t>while</w:t>
      </w:r>
      <w:r w:rsidR="00A60A4D" w:rsidRPr="00900F98">
        <w:rPr>
          <w:rFonts w:asciiTheme="minorHAnsi" w:hAnsiTheme="minorHAnsi"/>
          <w:sz w:val="21"/>
          <w:szCs w:val="21"/>
        </w:rPr>
        <w:t xml:space="preserve"> this appears </w:t>
      </w:r>
      <w:r w:rsidR="00ED1693" w:rsidRPr="00900F98">
        <w:rPr>
          <w:rFonts w:asciiTheme="minorHAnsi" w:hAnsiTheme="minorHAnsi"/>
          <w:sz w:val="21"/>
          <w:szCs w:val="21"/>
        </w:rPr>
        <w:t xml:space="preserve">to be a good thing, it also shows </w:t>
      </w:r>
      <w:r w:rsidR="00C16C90" w:rsidRPr="00900F98">
        <w:rPr>
          <w:rFonts w:asciiTheme="minorHAnsi" w:hAnsiTheme="minorHAnsi"/>
          <w:sz w:val="21"/>
          <w:szCs w:val="21"/>
        </w:rPr>
        <w:t xml:space="preserve">that our management </w:t>
      </w:r>
      <w:r w:rsidR="00F2570B" w:rsidRPr="00900F98">
        <w:rPr>
          <w:rFonts w:asciiTheme="minorHAnsi" w:hAnsiTheme="minorHAnsi"/>
          <w:sz w:val="21"/>
          <w:szCs w:val="21"/>
        </w:rPr>
        <w:t xml:space="preserve">of this could be more productive. </w:t>
      </w:r>
    </w:p>
    <w:p w14:paraId="19468050" w14:textId="77777777" w:rsidR="0017615F" w:rsidRDefault="0017615F">
      <w:pPr>
        <w:rPr>
          <w:rFonts w:asciiTheme="minorHAnsi" w:hAnsiTheme="minorHAnsi"/>
          <w:sz w:val="21"/>
          <w:szCs w:val="21"/>
        </w:rPr>
      </w:pPr>
    </w:p>
    <w:p w14:paraId="07D51A8F" w14:textId="41D81265" w:rsidR="00765065" w:rsidRPr="00900F98" w:rsidRDefault="004F5990">
      <w:pPr>
        <w:rPr>
          <w:rFonts w:asciiTheme="minorHAnsi" w:hAnsiTheme="minorHAnsi"/>
          <w:i/>
          <w:iCs/>
          <w:sz w:val="21"/>
          <w:szCs w:val="21"/>
        </w:rPr>
      </w:pPr>
      <w:r w:rsidRPr="00900F98">
        <w:rPr>
          <w:rFonts w:asciiTheme="minorHAnsi" w:hAnsiTheme="minorHAnsi"/>
          <w:sz w:val="21"/>
          <w:szCs w:val="21"/>
        </w:rPr>
        <w:t>A more detail</w:t>
      </w:r>
      <w:r w:rsidR="00A526FC" w:rsidRPr="00900F98">
        <w:rPr>
          <w:rFonts w:asciiTheme="minorHAnsi" w:hAnsiTheme="minorHAnsi"/>
          <w:sz w:val="21"/>
          <w:szCs w:val="21"/>
        </w:rPr>
        <w:t xml:space="preserve">ed study of the fire Tax dispersal </w:t>
      </w:r>
      <w:r w:rsidR="002F3E3A" w:rsidRPr="00900F98">
        <w:rPr>
          <w:rFonts w:asciiTheme="minorHAnsi" w:hAnsiTheme="minorHAnsi"/>
          <w:sz w:val="21"/>
          <w:szCs w:val="21"/>
        </w:rPr>
        <w:t>will be needed going forward, to enable us to control and ma</w:t>
      </w:r>
      <w:r w:rsidR="00765065" w:rsidRPr="00900F98">
        <w:rPr>
          <w:rFonts w:asciiTheme="minorHAnsi" w:hAnsiTheme="minorHAnsi"/>
          <w:sz w:val="21"/>
          <w:szCs w:val="21"/>
        </w:rPr>
        <w:t>nage funds better.</w:t>
      </w:r>
    </w:p>
    <w:p w14:paraId="64EBE20B" w14:textId="77777777" w:rsidR="003A3598" w:rsidRDefault="003A3598">
      <w:pPr>
        <w:spacing w:after="200" w:line="288" w:lineRule="auto"/>
        <w:contextualSpacing/>
      </w:pPr>
    </w:p>
    <w:p w14:paraId="53BDB60F" w14:textId="36A2B67C" w:rsidR="008C307C" w:rsidRPr="003B6408" w:rsidRDefault="008C307C">
      <w:pPr>
        <w:rPr>
          <w:rFonts w:asciiTheme="minorHAnsi" w:hAnsiTheme="minorHAnsi"/>
          <w:b/>
          <w:bCs/>
          <w:sz w:val="22"/>
          <w:szCs w:val="22"/>
          <w:u w:val="single"/>
        </w:rPr>
      </w:pPr>
      <w:r w:rsidRPr="003B6408">
        <w:rPr>
          <w:rFonts w:asciiTheme="minorHAnsi" w:hAnsiTheme="minorHAnsi"/>
          <w:b/>
          <w:bCs/>
          <w:sz w:val="22"/>
          <w:szCs w:val="22"/>
          <w:u w:val="single"/>
        </w:rPr>
        <w:t xml:space="preserve">Fire Tax </w:t>
      </w:r>
      <w:r w:rsidR="00B12741" w:rsidRPr="003B6408">
        <w:rPr>
          <w:rFonts w:asciiTheme="minorHAnsi" w:hAnsiTheme="minorHAnsi"/>
          <w:b/>
          <w:bCs/>
          <w:sz w:val="22"/>
          <w:szCs w:val="22"/>
          <w:u w:val="single"/>
        </w:rPr>
        <w:t>dispersal background</w:t>
      </w:r>
      <w:r w:rsidR="00F500EE" w:rsidRPr="003B6408">
        <w:rPr>
          <w:rFonts w:asciiTheme="minorHAnsi" w:hAnsiTheme="minorHAnsi"/>
          <w:b/>
          <w:bCs/>
          <w:sz w:val="22"/>
          <w:szCs w:val="22"/>
          <w:u w:val="single"/>
        </w:rPr>
        <w:t xml:space="preserve">. </w:t>
      </w:r>
      <w:r w:rsidR="00B12741" w:rsidRPr="003B6408">
        <w:rPr>
          <w:rFonts w:asciiTheme="minorHAnsi" w:hAnsiTheme="minorHAnsi"/>
          <w:b/>
          <w:bCs/>
          <w:sz w:val="22"/>
          <w:szCs w:val="22"/>
          <w:u w:val="single"/>
        </w:rPr>
        <w:t>(Not</w:t>
      </w:r>
      <w:r w:rsidR="00F500EE" w:rsidRPr="003B6408">
        <w:rPr>
          <w:rFonts w:asciiTheme="minorHAnsi" w:hAnsiTheme="minorHAnsi"/>
          <w:b/>
          <w:bCs/>
          <w:sz w:val="22"/>
          <w:szCs w:val="22"/>
          <w:u w:val="single"/>
        </w:rPr>
        <w:t xml:space="preserve"> the excess fund)</w:t>
      </w:r>
    </w:p>
    <w:p w14:paraId="7EFDC520" w14:textId="77777777" w:rsidR="00406CC5" w:rsidRPr="00406CC5" w:rsidRDefault="00406CC5">
      <w:pPr>
        <w:rPr>
          <w:rFonts w:asciiTheme="minorHAnsi" w:hAnsiTheme="minorHAnsi"/>
          <w:b/>
          <w:bCs/>
          <w:i/>
          <w:iCs/>
          <w:sz w:val="22"/>
          <w:szCs w:val="22"/>
        </w:rPr>
      </w:pPr>
    </w:p>
    <w:p w14:paraId="1F7CD660" w14:textId="54BCA988" w:rsidR="00A03BFF" w:rsidRDefault="00A03BFF">
      <w:pPr>
        <w:rPr>
          <w:rFonts w:asciiTheme="minorHAnsi" w:hAnsiTheme="minorHAnsi"/>
          <w:sz w:val="21"/>
          <w:szCs w:val="21"/>
        </w:rPr>
      </w:pPr>
      <w:r w:rsidRPr="00407D21">
        <w:rPr>
          <w:rFonts w:asciiTheme="minorHAnsi" w:hAnsiTheme="minorHAnsi"/>
          <w:sz w:val="21"/>
          <w:szCs w:val="21"/>
        </w:rPr>
        <w:t xml:space="preserve">The </w:t>
      </w:r>
      <w:r w:rsidR="00CF61E1" w:rsidRPr="00407D21">
        <w:rPr>
          <w:rFonts w:asciiTheme="minorHAnsi" w:hAnsiTheme="minorHAnsi"/>
          <w:sz w:val="21"/>
          <w:szCs w:val="21"/>
        </w:rPr>
        <w:t>make-up</w:t>
      </w:r>
      <w:r w:rsidRPr="00407D21">
        <w:rPr>
          <w:rFonts w:asciiTheme="minorHAnsi" w:hAnsiTheme="minorHAnsi"/>
          <w:sz w:val="21"/>
          <w:szCs w:val="21"/>
        </w:rPr>
        <w:t xml:space="preserve"> of the</w:t>
      </w:r>
      <w:r w:rsidR="00AC563A" w:rsidRPr="00407D21">
        <w:rPr>
          <w:rFonts w:asciiTheme="minorHAnsi" w:hAnsiTheme="minorHAnsi"/>
          <w:sz w:val="21"/>
          <w:szCs w:val="21"/>
        </w:rPr>
        <w:t xml:space="preserve"> fire tax</w:t>
      </w:r>
      <w:r w:rsidR="00290911" w:rsidRPr="00407D21">
        <w:rPr>
          <w:rFonts w:asciiTheme="minorHAnsi" w:hAnsiTheme="minorHAnsi"/>
          <w:sz w:val="21"/>
          <w:szCs w:val="21"/>
        </w:rPr>
        <w:t xml:space="preserve"> </w:t>
      </w:r>
      <w:r w:rsidR="00DC6883" w:rsidRPr="00407D21">
        <w:rPr>
          <w:rFonts w:asciiTheme="minorHAnsi" w:hAnsiTheme="minorHAnsi"/>
          <w:sz w:val="21"/>
          <w:szCs w:val="21"/>
        </w:rPr>
        <w:t>stands</w:t>
      </w:r>
      <w:r w:rsidR="00290911" w:rsidRPr="00407D21">
        <w:rPr>
          <w:rFonts w:asciiTheme="minorHAnsi" w:hAnsiTheme="minorHAnsi"/>
          <w:sz w:val="21"/>
          <w:szCs w:val="21"/>
        </w:rPr>
        <w:t xml:space="preserve"> in </w:t>
      </w:r>
      <w:r w:rsidR="003B6408" w:rsidRPr="003B6408">
        <w:rPr>
          <w:rFonts w:asciiTheme="minorHAnsi" w:hAnsiTheme="minorHAnsi"/>
          <w:sz w:val="21"/>
          <w:szCs w:val="21"/>
        </w:rPr>
        <w:t>these</w:t>
      </w:r>
      <w:r w:rsidR="003B6408">
        <w:rPr>
          <w:rFonts w:asciiTheme="minorHAnsi" w:hAnsiTheme="minorHAnsi"/>
          <w:i/>
          <w:iCs/>
          <w:sz w:val="21"/>
          <w:szCs w:val="21"/>
        </w:rPr>
        <w:t xml:space="preserve"> </w:t>
      </w:r>
      <w:r w:rsidR="00CF61E1" w:rsidRPr="00407D21">
        <w:rPr>
          <w:rFonts w:asciiTheme="minorHAnsi" w:hAnsiTheme="minorHAnsi"/>
          <w:sz w:val="21"/>
          <w:szCs w:val="21"/>
        </w:rPr>
        <w:t>categories</w:t>
      </w:r>
      <w:r w:rsidR="0089400A">
        <w:rPr>
          <w:rFonts w:asciiTheme="minorHAnsi" w:hAnsiTheme="minorHAnsi"/>
          <w:sz w:val="21"/>
          <w:szCs w:val="21"/>
        </w:rPr>
        <w:t>/</w:t>
      </w:r>
      <w:r w:rsidR="009E4D85" w:rsidRPr="00407D21">
        <w:rPr>
          <w:rFonts w:asciiTheme="minorHAnsi" w:hAnsiTheme="minorHAnsi"/>
          <w:sz w:val="21"/>
          <w:szCs w:val="21"/>
        </w:rPr>
        <w:t>subcategory</w:t>
      </w:r>
      <w:r w:rsidR="006A5822" w:rsidRPr="00407D21">
        <w:rPr>
          <w:rFonts w:asciiTheme="minorHAnsi" w:hAnsiTheme="minorHAnsi"/>
          <w:sz w:val="21"/>
          <w:szCs w:val="21"/>
        </w:rPr>
        <w:t xml:space="preserve"> </w:t>
      </w:r>
    </w:p>
    <w:p w14:paraId="7D0D6DB7" w14:textId="77777777" w:rsidR="00407D21" w:rsidRPr="00407D21" w:rsidRDefault="00407D21">
      <w:pPr>
        <w:rPr>
          <w:rFonts w:asciiTheme="minorHAnsi" w:hAnsiTheme="minorHAnsi"/>
          <w:i/>
          <w:iCs/>
          <w:sz w:val="21"/>
          <w:szCs w:val="21"/>
        </w:rPr>
      </w:pPr>
    </w:p>
    <w:p w14:paraId="1BB4A696" w14:textId="45634462" w:rsidR="00CF61E1" w:rsidRPr="00407D21" w:rsidRDefault="00856F61" w:rsidP="00CF61E1">
      <w:pPr>
        <w:pStyle w:val="ListParagraph"/>
        <w:numPr>
          <w:ilvl w:val="0"/>
          <w:numId w:val="1"/>
        </w:numPr>
        <w:rPr>
          <w:rFonts w:asciiTheme="minorHAnsi" w:hAnsiTheme="minorHAnsi"/>
          <w:i/>
          <w:iCs/>
          <w:sz w:val="21"/>
          <w:szCs w:val="21"/>
        </w:rPr>
      </w:pPr>
      <w:r w:rsidRPr="00407D21">
        <w:rPr>
          <w:rFonts w:asciiTheme="minorHAnsi" w:hAnsiTheme="minorHAnsi"/>
          <w:sz w:val="21"/>
          <w:szCs w:val="21"/>
        </w:rPr>
        <w:t>Contracted Services</w:t>
      </w:r>
    </w:p>
    <w:p w14:paraId="07FB27DC" w14:textId="507764D1" w:rsidR="00856F61" w:rsidRPr="00407D21" w:rsidRDefault="00856F61" w:rsidP="00CF61E1">
      <w:pPr>
        <w:pStyle w:val="ListParagraph"/>
        <w:numPr>
          <w:ilvl w:val="0"/>
          <w:numId w:val="1"/>
        </w:numPr>
        <w:rPr>
          <w:rFonts w:asciiTheme="minorHAnsi" w:hAnsiTheme="minorHAnsi"/>
          <w:i/>
          <w:iCs/>
          <w:sz w:val="21"/>
          <w:szCs w:val="21"/>
        </w:rPr>
      </w:pPr>
      <w:r w:rsidRPr="00407D21">
        <w:rPr>
          <w:rFonts w:asciiTheme="minorHAnsi" w:hAnsiTheme="minorHAnsi"/>
          <w:sz w:val="21"/>
          <w:szCs w:val="21"/>
        </w:rPr>
        <w:t>HFT Treatment</w:t>
      </w:r>
      <w:r w:rsidR="00591B25" w:rsidRPr="00407D21">
        <w:rPr>
          <w:rFonts w:asciiTheme="minorHAnsi" w:hAnsiTheme="minorHAnsi"/>
          <w:sz w:val="21"/>
          <w:szCs w:val="21"/>
        </w:rPr>
        <w:t>/ Fire wise support</w:t>
      </w:r>
    </w:p>
    <w:p w14:paraId="02C607F4" w14:textId="4BB669DC" w:rsidR="00720BBF" w:rsidRPr="00407D21" w:rsidRDefault="00720BBF" w:rsidP="00CF61E1">
      <w:pPr>
        <w:pStyle w:val="ListParagraph"/>
        <w:numPr>
          <w:ilvl w:val="0"/>
          <w:numId w:val="1"/>
        </w:numPr>
        <w:rPr>
          <w:rFonts w:asciiTheme="minorHAnsi" w:hAnsiTheme="minorHAnsi"/>
          <w:i/>
          <w:iCs/>
          <w:sz w:val="21"/>
          <w:szCs w:val="21"/>
        </w:rPr>
      </w:pPr>
      <w:r w:rsidRPr="00407D21">
        <w:rPr>
          <w:rFonts w:asciiTheme="minorHAnsi" w:hAnsiTheme="minorHAnsi"/>
          <w:sz w:val="21"/>
          <w:szCs w:val="21"/>
        </w:rPr>
        <w:t>QAV</w:t>
      </w:r>
      <w:r w:rsidR="008032CB" w:rsidRPr="00407D21">
        <w:rPr>
          <w:rFonts w:asciiTheme="minorHAnsi" w:hAnsiTheme="minorHAnsi"/>
          <w:sz w:val="21"/>
          <w:szCs w:val="21"/>
        </w:rPr>
        <w:t xml:space="preserve"> Fire cadre </w:t>
      </w:r>
    </w:p>
    <w:p w14:paraId="3BA21A33" w14:textId="5987E8FE" w:rsidR="006A5822" w:rsidRPr="00407D21" w:rsidRDefault="0033573C" w:rsidP="00CF61E1">
      <w:pPr>
        <w:pStyle w:val="ListParagraph"/>
        <w:numPr>
          <w:ilvl w:val="0"/>
          <w:numId w:val="1"/>
        </w:numPr>
        <w:rPr>
          <w:rFonts w:asciiTheme="minorHAnsi" w:hAnsiTheme="minorHAnsi"/>
          <w:i/>
          <w:iCs/>
          <w:sz w:val="21"/>
          <w:szCs w:val="21"/>
        </w:rPr>
      </w:pPr>
      <w:r w:rsidRPr="00407D21">
        <w:rPr>
          <w:rFonts w:asciiTheme="minorHAnsi" w:hAnsiTheme="minorHAnsi"/>
          <w:sz w:val="21"/>
          <w:szCs w:val="21"/>
        </w:rPr>
        <w:t>General fire</w:t>
      </w:r>
      <w:r w:rsidR="009E4D85" w:rsidRPr="00407D21">
        <w:rPr>
          <w:rFonts w:asciiTheme="minorHAnsi" w:hAnsiTheme="minorHAnsi"/>
          <w:sz w:val="21"/>
          <w:szCs w:val="21"/>
        </w:rPr>
        <w:t>/</w:t>
      </w:r>
      <w:r w:rsidR="00DC6883" w:rsidRPr="00407D21">
        <w:rPr>
          <w:rFonts w:asciiTheme="minorHAnsi" w:hAnsiTheme="minorHAnsi"/>
          <w:sz w:val="21"/>
          <w:szCs w:val="21"/>
        </w:rPr>
        <w:t xml:space="preserve"> </w:t>
      </w:r>
      <w:r w:rsidR="009E4D85" w:rsidRPr="00407D21">
        <w:rPr>
          <w:rFonts w:asciiTheme="minorHAnsi" w:hAnsiTheme="minorHAnsi"/>
          <w:sz w:val="21"/>
          <w:szCs w:val="21"/>
        </w:rPr>
        <w:t>O</w:t>
      </w:r>
      <w:r w:rsidR="00DC6883" w:rsidRPr="00407D21">
        <w:rPr>
          <w:rFonts w:asciiTheme="minorHAnsi" w:hAnsiTheme="minorHAnsi"/>
          <w:sz w:val="21"/>
          <w:szCs w:val="21"/>
        </w:rPr>
        <w:t>ps expense</w:t>
      </w:r>
    </w:p>
    <w:p w14:paraId="5B279123" w14:textId="77777777" w:rsidR="00406CC5" w:rsidRPr="00407D21" w:rsidRDefault="00406CC5" w:rsidP="00406CC5">
      <w:pPr>
        <w:rPr>
          <w:rFonts w:asciiTheme="minorHAnsi" w:hAnsiTheme="minorHAnsi"/>
          <w:i/>
          <w:iCs/>
          <w:sz w:val="21"/>
          <w:szCs w:val="21"/>
        </w:rPr>
      </w:pPr>
    </w:p>
    <w:p w14:paraId="6CCE887A" w14:textId="77777777" w:rsidR="00406CC5" w:rsidRPr="00407D21" w:rsidRDefault="00406CC5" w:rsidP="00406CC5">
      <w:pPr>
        <w:rPr>
          <w:rFonts w:asciiTheme="minorHAnsi" w:hAnsiTheme="minorHAnsi"/>
          <w:i/>
          <w:iCs/>
          <w:sz w:val="21"/>
          <w:szCs w:val="21"/>
        </w:rPr>
      </w:pPr>
    </w:p>
    <w:p w14:paraId="3DEE38DD" w14:textId="0C5498D3" w:rsidR="008032CB" w:rsidRPr="00407D21" w:rsidRDefault="00FD35D4" w:rsidP="008032CB">
      <w:pPr>
        <w:rPr>
          <w:rFonts w:asciiTheme="minorHAnsi" w:hAnsiTheme="minorHAnsi"/>
          <w:i/>
          <w:iCs/>
          <w:sz w:val="21"/>
          <w:szCs w:val="21"/>
        </w:rPr>
      </w:pPr>
      <w:r>
        <w:rPr>
          <w:rFonts w:asciiTheme="minorHAnsi" w:hAnsiTheme="minorHAnsi"/>
          <w:sz w:val="21"/>
          <w:szCs w:val="21"/>
        </w:rPr>
        <w:t>W</w:t>
      </w:r>
      <w:r w:rsidR="00F500EE" w:rsidRPr="00407D21">
        <w:rPr>
          <w:rFonts w:asciiTheme="minorHAnsi" w:hAnsiTheme="minorHAnsi"/>
          <w:sz w:val="21"/>
          <w:szCs w:val="21"/>
        </w:rPr>
        <w:t>e</w:t>
      </w:r>
      <w:r w:rsidR="00E45A75" w:rsidRPr="00407D21">
        <w:rPr>
          <w:rFonts w:asciiTheme="minorHAnsi" w:hAnsiTheme="minorHAnsi"/>
          <w:sz w:val="21"/>
          <w:szCs w:val="21"/>
        </w:rPr>
        <w:t xml:space="preserve"> </w:t>
      </w:r>
      <w:r>
        <w:rPr>
          <w:rFonts w:asciiTheme="minorHAnsi" w:hAnsiTheme="minorHAnsi"/>
          <w:sz w:val="21"/>
          <w:szCs w:val="21"/>
        </w:rPr>
        <w:t xml:space="preserve">don’t </w:t>
      </w:r>
      <w:r w:rsidR="00E45A75" w:rsidRPr="00407D21">
        <w:rPr>
          <w:rFonts w:asciiTheme="minorHAnsi" w:hAnsiTheme="minorHAnsi"/>
          <w:sz w:val="21"/>
          <w:szCs w:val="21"/>
        </w:rPr>
        <w:t xml:space="preserve">need to cover </w:t>
      </w:r>
      <w:r w:rsidR="00C04871" w:rsidRPr="00407D21">
        <w:rPr>
          <w:rFonts w:asciiTheme="minorHAnsi" w:hAnsiTheme="minorHAnsi"/>
          <w:sz w:val="21"/>
          <w:szCs w:val="21"/>
        </w:rPr>
        <w:t>the above bullet points</w:t>
      </w:r>
      <w:r w:rsidR="00B86728" w:rsidRPr="00407D21">
        <w:rPr>
          <w:rFonts w:asciiTheme="minorHAnsi" w:hAnsiTheme="minorHAnsi"/>
          <w:i/>
          <w:iCs/>
          <w:sz w:val="21"/>
          <w:szCs w:val="21"/>
        </w:rPr>
        <w:t xml:space="preserve"> at this </w:t>
      </w:r>
      <w:r w:rsidR="00406CC5" w:rsidRPr="00407D21">
        <w:rPr>
          <w:rFonts w:asciiTheme="minorHAnsi" w:hAnsiTheme="minorHAnsi"/>
          <w:i/>
          <w:iCs/>
          <w:sz w:val="21"/>
          <w:szCs w:val="21"/>
        </w:rPr>
        <w:t>stage. The</w:t>
      </w:r>
      <w:r w:rsidR="00315524" w:rsidRPr="00407D21">
        <w:rPr>
          <w:rFonts w:asciiTheme="minorHAnsi" w:hAnsiTheme="minorHAnsi"/>
          <w:i/>
          <w:iCs/>
          <w:sz w:val="21"/>
          <w:szCs w:val="21"/>
        </w:rPr>
        <w:t xml:space="preserve"> above c</w:t>
      </w:r>
      <w:r w:rsidR="00C04871" w:rsidRPr="00407D21">
        <w:rPr>
          <w:rFonts w:asciiTheme="minorHAnsi" w:hAnsiTheme="minorHAnsi"/>
          <w:sz w:val="21"/>
          <w:szCs w:val="21"/>
        </w:rPr>
        <w:t xml:space="preserve">ategories </w:t>
      </w:r>
      <w:r w:rsidR="00AB7091" w:rsidRPr="00407D21">
        <w:rPr>
          <w:rFonts w:asciiTheme="minorHAnsi" w:hAnsiTheme="minorHAnsi"/>
          <w:sz w:val="21"/>
          <w:szCs w:val="21"/>
        </w:rPr>
        <w:t>are</w:t>
      </w:r>
      <w:r w:rsidR="00C04871" w:rsidRPr="00407D21">
        <w:rPr>
          <w:rFonts w:asciiTheme="minorHAnsi" w:hAnsiTheme="minorHAnsi"/>
          <w:sz w:val="21"/>
          <w:szCs w:val="21"/>
        </w:rPr>
        <w:t xml:space="preserve"> outside the scope </w:t>
      </w:r>
      <w:r w:rsidR="00BF2CE1" w:rsidRPr="00407D21">
        <w:rPr>
          <w:rFonts w:asciiTheme="minorHAnsi" w:hAnsiTheme="minorHAnsi"/>
          <w:sz w:val="21"/>
          <w:szCs w:val="21"/>
        </w:rPr>
        <w:t xml:space="preserve">of this Report, </w:t>
      </w:r>
      <w:r w:rsidR="009D6721">
        <w:rPr>
          <w:rFonts w:asciiTheme="minorHAnsi" w:hAnsiTheme="minorHAnsi"/>
          <w:sz w:val="21"/>
          <w:szCs w:val="21"/>
        </w:rPr>
        <w:t xml:space="preserve">however we wanted </w:t>
      </w:r>
      <w:r w:rsidR="00BF2CE1" w:rsidRPr="00407D21">
        <w:rPr>
          <w:rFonts w:asciiTheme="minorHAnsi" w:hAnsiTheme="minorHAnsi"/>
          <w:sz w:val="21"/>
          <w:szCs w:val="21"/>
        </w:rPr>
        <w:t xml:space="preserve">to bring in reminders </w:t>
      </w:r>
      <w:r w:rsidR="002923CA" w:rsidRPr="00407D21">
        <w:rPr>
          <w:rFonts w:asciiTheme="minorHAnsi" w:hAnsiTheme="minorHAnsi"/>
          <w:sz w:val="21"/>
          <w:szCs w:val="21"/>
        </w:rPr>
        <w:t>of how the Tax dispersal is spent</w:t>
      </w:r>
      <w:r w:rsidR="00AB7091" w:rsidRPr="00407D21">
        <w:rPr>
          <w:rFonts w:asciiTheme="minorHAnsi" w:hAnsiTheme="minorHAnsi"/>
          <w:sz w:val="21"/>
          <w:szCs w:val="21"/>
        </w:rPr>
        <w:t>.</w:t>
      </w:r>
    </w:p>
    <w:p w14:paraId="1DEEC348" w14:textId="5E2554D6" w:rsidR="007E10D4" w:rsidRPr="00407D21" w:rsidRDefault="008F6812" w:rsidP="008032CB">
      <w:pPr>
        <w:rPr>
          <w:rFonts w:asciiTheme="minorHAnsi" w:hAnsiTheme="minorHAnsi"/>
          <w:sz w:val="21"/>
          <w:szCs w:val="21"/>
        </w:rPr>
      </w:pPr>
      <w:r>
        <w:rPr>
          <w:rFonts w:asciiTheme="minorHAnsi" w:hAnsiTheme="minorHAnsi"/>
          <w:sz w:val="21"/>
          <w:szCs w:val="21"/>
        </w:rPr>
        <w:t xml:space="preserve">We </w:t>
      </w:r>
      <w:r w:rsidR="007E10D4" w:rsidRPr="00407D21">
        <w:rPr>
          <w:rFonts w:asciiTheme="minorHAnsi" w:hAnsiTheme="minorHAnsi"/>
          <w:sz w:val="21"/>
          <w:szCs w:val="21"/>
        </w:rPr>
        <w:t xml:space="preserve">also wanted to </w:t>
      </w:r>
      <w:r w:rsidR="003C0211" w:rsidRPr="00407D21">
        <w:rPr>
          <w:rFonts w:asciiTheme="minorHAnsi" w:hAnsiTheme="minorHAnsi"/>
          <w:sz w:val="21"/>
          <w:szCs w:val="21"/>
        </w:rPr>
        <w:t>highlight</w:t>
      </w:r>
      <w:r w:rsidR="007E10D4" w:rsidRPr="00407D21">
        <w:rPr>
          <w:rFonts w:asciiTheme="minorHAnsi" w:hAnsiTheme="minorHAnsi"/>
          <w:sz w:val="21"/>
          <w:szCs w:val="21"/>
        </w:rPr>
        <w:t xml:space="preserve"> </w:t>
      </w:r>
      <w:r w:rsidR="00260247" w:rsidRPr="00407D21">
        <w:rPr>
          <w:rFonts w:asciiTheme="minorHAnsi" w:hAnsiTheme="minorHAnsi"/>
          <w:sz w:val="21"/>
          <w:szCs w:val="21"/>
        </w:rPr>
        <w:t xml:space="preserve">other </w:t>
      </w:r>
      <w:r w:rsidR="0033573C" w:rsidRPr="00407D21">
        <w:rPr>
          <w:rFonts w:asciiTheme="minorHAnsi" w:hAnsiTheme="minorHAnsi"/>
          <w:sz w:val="21"/>
          <w:szCs w:val="21"/>
        </w:rPr>
        <w:t>act</w:t>
      </w:r>
      <w:r w:rsidR="008D5FE0" w:rsidRPr="00407D21">
        <w:rPr>
          <w:rFonts w:asciiTheme="minorHAnsi" w:hAnsiTheme="minorHAnsi"/>
          <w:i/>
          <w:iCs/>
          <w:sz w:val="21"/>
          <w:szCs w:val="21"/>
        </w:rPr>
        <w:t xml:space="preserve">ivities </w:t>
      </w:r>
      <w:r w:rsidR="00260247" w:rsidRPr="00407D21">
        <w:rPr>
          <w:rFonts w:asciiTheme="minorHAnsi" w:hAnsiTheme="minorHAnsi"/>
          <w:sz w:val="21"/>
          <w:szCs w:val="21"/>
        </w:rPr>
        <w:t xml:space="preserve">which </w:t>
      </w:r>
      <w:r w:rsidR="0073233D" w:rsidRPr="00407D21">
        <w:rPr>
          <w:rFonts w:asciiTheme="minorHAnsi" w:hAnsiTheme="minorHAnsi"/>
          <w:sz w:val="21"/>
          <w:szCs w:val="21"/>
        </w:rPr>
        <w:t>are</w:t>
      </w:r>
      <w:r w:rsidR="003C0211" w:rsidRPr="00407D21">
        <w:rPr>
          <w:rFonts w:asciiTheme="minorHAnsi" w:hAnsiTheme="minorHAnsi"/>
          <w:sz w:val="21"/>
          <w:szCs w:val="21"/>
        </w:rPr>
        <w:t xml:space="preserve"> </w:t>
      </w:r>
      <w:r w:rsidR="00153997" w:rsidRPr="00407D21">
        <w:rPr>
          <w:rFonts w:asciiTheme="minorHAnsi" w:hAnsiTheme="minorHAnsi"/>
          <w:sz w:val="21"/>
          <w:szCs w:val="21"/>
        </w:rPr>
        <w:t>currently underway</w:t>
      </w:r>
      <w:r w:rsidR="003C0211" w:rsidRPr="00407D21">
        <w:rPr>
          <w:rFonts w:asciiTheme="minorHAnsi" w:hAnsiTheme="minorHAnsi"/>
          <w:sz w:val="21"/>
          <w:szCs w:val="21"/>
        </w:rPr>
        <w:t xml:space="preserve"> within the district,</w:t>
      </w:r>
      <w:r w:rsidR="0061578C" w:rsidRPr="00407D21">
        <w:rPr>
          <w:rFonts w:asciiTheme="minorHAnsi" w:hAnsiTheme="minorHAnsi"/>
          <w:sz w:val="21"/>
          <w:szCs w:val="21"/>
        </w:rPr>
        <w:t xml:space="preserve"> </w:t>
      </w:r>
      <w:r w:rsidR="0033573C" w:rsidRPr="00407D21">
        <w:rPr>
          <w:rFonts w:asciiTheme="minorHAnsi" w:hAnsiTheme="minorHAnsi"/>
          <w:sz w:val="21"/>
          <w:szCs w:val="21"/>
        </w:rPr>
        <w:t>these</w:t>
      </w:r>
      <w:r w:rsidR="0061578C" w:rsidRPr="00407D21">
        <w:rPr>
          <w:rFonts w:asciiTheme="minorHAnsi" w:hAnsiTheme="minorHAnsi"/>
          <w:sz w:val="21"/>
          <w:szCs w:val="21"/>
        </w:rPr>
        <w:t xml:space="preserve"> </w:t>
      </w:r>
      <w:r w:rsidR="005F2330" w:rsidRPr="00407D21">
        <w:rPr>
          <w:rFonts w:asciiTheme="minorHAnsi" w:hAnsiTheme="minorHAnsi"/>
          <w:sz w:val="21"/>
          <w:szCs w:val="21"/>
        </w:rPr>
        <w:t>activities have</w:t>
      </w:r>
      <w:r w:rsidR="0061578C" w:rsidRPr="00407D21">
        <w:rPr>
          <w:rFonts w:asciiTheme="minorHAnsi" w:hAnsiTheme="minorHAnsi"/>
          <w:sz w:val="21"/>
          <w:szCs w:val="21"/>
        </w:rPr>
        <w:t xml:space="preserve"> a direct affect going forward on the Tax revenue and any excess generated</w:t>
      </w:r>
      <w:r w:rsidR="004C3062">
        <w:rPr>
          <w:rFonts w:asciiTheme="minorHAnsi" w:hAnsiTheme="minorHAnsi"/>
          <w:sz w:val="21"/>
          <w:szCs w:val="21"/>
        </w:rPr>
        <w:t>.</w:t>
      </w:r>
    </w:p>
    <w:p w14:paraId="49C3EC43" w14:textId="77777777" w:rsidR="00407D21" w:rsidRPr="00407D21" w:rsidRDefault="00407D21" w:rsidP="008032CB">
      <w:pPr>
        <w:rPr>
          <w:rFonts w:asciiTheme="minorHAnsi" w:hAnsiTheme="minorHAnsi"/>
          <w:i/>
          <w:iCs/>
          <w:sz w:val="21"/>
          <w:szCs w:val="21"/>
        </w:rPr>
      </w:pPr>
    </w:p>
    <w:p w14:paraId="5F272A9E" w14:textId="1F112BE9" w:rsidR="00153997" w:rsidRPr="00407D21" w:rsidRDefault="00153997" w:rsidP="00153997">
      <w:pPr>
        <w:pStyle w:val="ListParagraph"/>
        <w:numPr>
          <w:ilvl w:val="0"/>
          <w:numId w:val="2"/>
        </w:numPr>
        <w:rPr>
          <w:rFonts w:asciiTheme="minorHAnsi" w:hAnsiTheme="minorHAnsi"/>
          <w:i/>
          <w:iCs/>
          <w:sz w:val="21"/>
          <w:szCs w:val="21"/>
        </w:rPr>
      </w:pPr>
      <w:r w:rsidRPr="00407D21">
        <w:rPr>
          <w:rFonts w:asciiTheme="minorHAnsi" w:hAnsiTheme="minorHAnsi"/>
          <w:sz w:val="21"/>
          <w:szCs w:val="21"/>
        </w:rPr>
        <w:t>District Consolidation</w:t>
      </w:r>
    </w:p>
    <w:p w14:paraId="74F8C8EF" w14:textId="5EC0D71D" w:rsidR="00DD274A" w:rsidRPr="00407D21" w:rsidRDefault="00323194" w:rsidP="00153997">
      <w:pPr>
        <w:pStyle w:val="ListParagraph"/>
        <w:numPr>
          <w:ilvl w:val="0"/>
          <w:numId w:val="2"/>
        </w:numPr>
        <w:rPr>
          <w:rFonts w:asciiTheme="minorHAnsi" w:hAnsiTheme="minorHAnsi"/>
          <w:i/>
          <w:iCs/>
          <w:sz w:val="21"/>
          <w:szCs w:val="21"/>
        </w:rPr>
      </w:pPr>
      <w:r w:rsidRPr="00407D21">
        <w:rPr>
          <w:rFonts w:asciiTheme="minorHAnsi" w:hAnsiTheme="minorHAnsi"/>
          <w:sz w:val="21"/>
          <w:szCs w:val="21"/>
        </w:rPr>
        <w:t>Annexation</w:t>
      </w:r>
    </w:p>
    <w:p w14:paraId="3EA04C1E" w14:textId="04AF808E" w:rsidR="00D06810" w:rsidRPr="00407D21" w:rsidRDefault="00323194" w:rsidP="00153997">
      <w:pPr>
        <w:pStyle w:val="ListParagraph"/>
        <w:numPr>
          <w:ilvl w:val="0"/>
          <w:numId w:val="2"/>
        </w:numPr>
        <w:rPr>
          <w:rFonts w:asciiTheme="minorHAnsi" w:hAnsiTheme="minorHAnsi"/>
          <w:i/>
          <w:iCs/>
          <w:sz w:val="21"/>
          <w:szCs w:val="21"/>
        </w:rPr>
      </w:pPr>
      <w:r w:rsidRPr="00407D21">
        <w:rPr>
          <w:rFonts w:asciiTheme="minorHAnsi" w:hAnsiTheme="minorHAnsi"/>
          <w:sz w:val="21"/>
          <w:szCs w:val="21"/>
        </w:rPr>
        <w:t xml:space="preserve">Contracted </w:t>
      </w:r>
      <w:r w:rsidR="005F2330" w:rsidRPr="00407D21">
        <w:rPr>
          <w:rFonts w:asciiTheme="minorHAnsi" w:hAnsiTheme="minorHAnsi"/>
          <w:sz w:val="21"/>
          <w:szCs w:val="21"/>
        </w:rPr>
        <w:t>Services</w:t>
      </w:r>
    </w:p>
    <w:p w14:paraId="4AA3FC86" w14:textId="77777777" w:rsidR="00323194" w:rsidRPr="001C5F0B" w:rsidRDefault="00323194" w:rsidP="00323194">
      <w:pPr>
        <w:rPr>
          <w:i/>
          <w:iCs/>
        </w:rPr>
      </w:pPr>
    </w:p>
    <w:p w14:paraId="339D0372" w14:textId="15D73D02" w:rsidR="009E4D85" w:rsidRPr="00A66A9A" w:rsidRDefault="007F759F" w:rsidP="009E4D85">
      <w:pPr>
        <w:rPr>
          <w:rFonts w:asciiTheme="minorHAnsi" w:hAnsiTheme="minorHAnsi"/>
          <w:i/>
          <w:iCs/>
          <w:sz w:val="21"/>
          <w:szCs w:val="21"/>
        </w:rPr>
      </w:pPr>
      <w:r w:rsidRPr="00A66A9A">
        <w:rPr>
          <w:rFonts w:asciiTheme="minorHAnsi" w:hAnsiTheme="minorHAnsi"/>
          <w:sz w:val="21"/>
          <w:szCs w:val="21"/>
        </w:rPr>
        <w:lastRenderedPageBreak/>
        <w:t>Except for</w:t>
      </w:r>
      <w:r w:rsidR="00DE5CD7" w:rsidRPr="00A66A9A">
        <w:rPr>
          <w:rFonts w:asciiTheme="minorHAnsi" w:hAnsiTheme="minorHAnsi"/>
          <w:sz w:val="21"/>
          <w:szCs w:val="21"/>
        </w:rPr>
        <w:t xml:space="preserve"> </w:t>
      </w:r>
      <w:r w:rsidR="00F20CAA" w:rsidRPr="00A66A9A">
        <w:rPr>
          <w:rFonts w:asciiTheme="minorHAnsi" w:hAnsiTheme="minorHAnsi"/>
          <w:i/>
          <w:iCs/>
          <w:sz w:val="21"/>
          <w:szCs w:val="21"/>
        </w:rPr>
        <w:t>c</w:t>
      </w:r>
      <w:r w:rsidR="00DE5CD7" w:rsidRPr="00A66A9A">
        <w:rPr>
          <w:rFonts w:asciiTheme="minorHAnsi" w:hAnsiTheme="minorHAnsi"/>
          <w:sz w:val="21"/>
          <w:szCs w:val="21"/>
        </w:rPr>
        <w:t>urrent contracted Service</w:t>
      </w:r>
      <w:r w:rsidR="00AE25F2" w:rsidRPr="00A66A9A">
        <w:rPr>
          <w:rFonts w:asciiTheme="minorHAnsi" w:hAnsiTheme="minorHAnsi"/>
          <w:sz w:val="21"/>
          <w:szCs w:val="21"/>
        </w:rPr>
        <w:t xml:space="preserve">, </w:t>
      </w:r>
      <w:r w:rsidR="00205B9F" w:rsidRPr="00A66A9A">
        <w:rPr>
          <w:rFonts w:asciiTheme="minorHAnsi" w:hAnsiTheme="minorHAnsi"/>
          <w:sz w:val="21"/>
          <w:szCs w:val="21"/>
        </w:rPr>
        <w:t>there</w:t>
      </w:r>
      <w:r w:rsidR="00AE25F2" w:rsidRPr="00A66A9A">
        <w:rPr>
          <w:rFonts w:asciiTheme="minorHAnsi" w:hAnsiTheme="minorHAnsi"/>
          <w:sz w:val="21"/>
          <w:szCs w:val="21"/>
        </w:rPr>
        <w:t xml:space="preserve"> is a strong </w:t>
      </w:r>
      <w:r w:rsidR="00AC3799" w:rsidRPr="00A66A9A">
        <w:rPr>
          <w:rFonts w:asciiTheme="minorHAnsi" w:hAnsiTheme="minorHAnsi"/>
          <w:sz w:val="21"/>
          <w:szCs w:val="21"/>
        </w:rPr>
        <w:t>possibility</w:t>
      </w:r>
      <w:r w:rsidR="00AE25F2" w:rsidRPr="00A66A9A">
        <w:rPr>
          <w:rFonts w:asciiTheme="minorHAnsi" w:hAnsiTheme="minorHAnsi"/>
          <w:sz w:val="21"/>
          <w:szCs w:val="21"/>
        </w:rPr>
        <w:t xml:space="preserve"> that GMCSD would lose</w:t>
      </w:r>
      <w:r w:rsidR="00124CE4" w:rsidRPr="00A66A9A">
        <w:rPr>
          <w:rFonts w:asciiTheme="minorHAnsi" w:hAnsiTheme="minorHAnsi"/>
          <w:sz w:val="21"/>
          <w:szCs w:val="21"/>
        </w:rPr>
        <w:t xml:space="preserve"> the fire tax </w:t>
      </w:r>
      <w:r w:rsidR="008A4EDB" w:rsidRPr="00A66A9A">
        <w:rPr>
          <w:rFonts w:asciiTheme="minorHAnsi" w:hAnsiTheme="minorHAnsi"/>
          <w:sz w:val="21"/>
          <w:szCs w:val="21"/>
        </w:rPr>
        <w:t>revenue</w:t>
      </w:r>
      <w:r w:rsidR="00F20CAA" w:rsidRPr="00A66A9A">
        <w:rPr>
          <w:rFonts w:asciiTheme="minorHAnsi" w:hAnsiTheme="minorHAnsi"/>
          <w:i/>
          <w:iCs/>
          <w:sz w:val="21"/>
          <w:szCs w:val="21"/>
        </w:rPr>
        <w:t xml:space="preserve"> as </w:t>
      </w:r>
      <w:r w:rsidR="00AC3799" w:rsidRPr="00A66A9A">
        <w:rPr>
          <w:rFonts w:asciiTheme="minorHAnsi" w:hAnsiTheme="minorHAnsi"/>
          <w:sz w:val="21"/>
          <w:szCs w:val="21"/>
        </w:rPr>
        <w:t xml:space="preserve">currently </w:t>
      </w:r>
      <w:r w:rsidR="002A30FB" w:rsidRPr="00A66A9A">
        <w:rPr>
          <w:rFonts w:asciiTheme="minorHAnsi" w:hAnsiTheme="minorHAnsi"/>
          <w:sz w:val="21"/>
          <w:szCs w:val="21"/>
        </w:rPr>
        <w:t xml:space="preserve">generated, </w:t>
      </w:r>
      <w:r w:rsidR="005A36B0" w:rsidRPr="005A36B0">
        <w:rPr>
          <w:rFonts w:asciiTheme="minorHAnsi" w:hAnsiTheme="minorHAnsi"/>
          <w:sz w:val="21"/>
          <w:szCs w:val="21"/>
        </w:rPr>
        <w:t>t</w:t>
      </w:r>
      <w:r w:rsidR="002A30FB" w:rsidRPr="005A36B0">
        <w:rPr>
          <w:rFonts w:asciiTheme="minorHAnsi" w:hAnsiTheme="minorHAnsi"/>
          <w:sz w:val="21"/>
          <w:szCs w:val="21"/>
        </w:rPr>
        <w:t>hus</w:t>
      </w:r>
      <w:r w:rsidR="00110156" w:rsidRPr="00A66A9A">
        <w:rPr>
          <w:rFonts w:asciiTheme="minorHAnsi" w:hAnsiTheme="minorHAnsi"/>
          <w:sz w:val="21"/>
          <w:szCs w:val="21"/>
        </w:rPr>
        <w:t xml:space="preserve"> would have to consider building a new tax </w:t>
      </w:r>
      <w:r w:rsidR="00005465" w:rsidRPr="00A66A9A">
        <w:rPr>
          <w:rFonts w:asciiTheme="minorHAnsi" w:hAnsiTheme="minorHAnsi"/>
          <w:sz w:val="21"/>
          <w:szCs w:val="21"/>
        </w:rPr>
        <w:t xml:space="preserve">structure to support </w:t>
      </w:r>
      <w:r w:rsidR="00205B9F" w:rsidRPr="00A66A9A">
        <w:rPr>
          <w:rFonts w:asciiTheme="minorHAnsi" w:hAnsiTheme="minorHAnsi"/>
          <w:sz w:val="21"/>
          <w:szCs w:val="21"/>
        </w:rPr>
        <w:t>ongoing HFT</w:t>
      </w:r>
      <w:r w:rsidR="00341493" w:rsidRPr="00A66A9A">
        <w:rPr>
          <w:rFonts w:asciiTheme="minorHAnsi" w:hAnsiTheme="minorHAnsi"/>
          <w:sz w:val="21"/>
          <w:szCs w:val="21"/>
        </w:rPr>
        <w:t xml:space="preserve"> </w:t>
      </w:r>
      <w:r w:rsidR="00DE3E69" w:rsidRPr="00A66A9A">
        <w:rPr>
          <w:rFonts w:asciiTheme="minorHAnsi" w:hAnsiTheme="minorHAnsi"/>
          <w:sz w:val="21"/>
          <w:szCs w:val="21"/>
        </w:rPr>
        <w:t xml:space="preserve">and </w:t>
      </w:r>
      <w:r w:rsidR="00C2641A" w:rsidRPr="00A66A9A">
        <w:rPr>
          <w:rFonts w:asciiTheme="minorHAnsi" w:hAnsiTheme="minorHAnsi"/>
          <w:sz w:val="21"/>
          <w:szCs w:val="21"/>
        </w:rPr>
        <w:t>QAV</w:t>
      </w:r>
      <w:r w:rsidR="007F13AF" w:rsidRPr="00A66A9A">
        <w:rPr>
          <w:rFonts w:asciiTheme="minorHAnsi" w:hAnsiTheme="minorHAnsi"/>
          <w:sz w:val="21"/>
          <w:szCs w:val="21"/>
        </w:rPr>
        <w:t>/fire</w:t>
      </w:r>
      <w:r w:rsidR="007545CA" w:rsidRPr="00A66A9A">
        <w:rPr>
          <w:rFonts w:asciiTheme="minorHAnsi" w:hAnsiTheme="minorHAnsi"/>
          <w:sz w:val="21"/>
          <w:szCs w:val="21"/>
        </w:rPr>
        <w:t xml:space="preserve"> cadre.</w:t>
      </w:r>
    </w:p>
    <w:p w14:paraId="2799CEBF" w14:textId="77777777" w:rsidR="003A5754" w:rsidRPr="00A66A9A" w:rsidRDefault="003A5754" w:rsidP="009E4D85">
      <w:pPr>
        <w:rPr>
          <w:rFonts w:asciiTheme="minorHAnsi" w:hAnsiTheme="minorHAnsi"/>
          <w:i/>
          <w:iCs/>
          <w:sz w:val="21"/>
          <w:szCs w:val="21"/>
        </w:rPr>
      </w:pPr>
    </w:p>
    <w:p w14:paraId="757CD231" w14:textId="4F14282C" w:rsidR="003A5754" w:rsidRDefault="00AB28FD" w:rsidP="009E4D85">
      <w:pPr>
        <w:rPr>
          <w:rFonts w:asciiTheme="minorHAnsi" w:hAnsiTheme="minorHAnsi"/>
          <w:sz w:val="21"/>
          <w:szCs w:val="21"/>
        </w:rPr>
      </w:pPr>
      <w:r w:rsidRPr="00A66A9A">
        <w:rPr>
          <w:rFonts w:asciiTheme="minorHAnsi" w:hAnsiTheme="minorHAnsi"/>
          <w:sz w:val="21"/>
          <w:szCs w:val="21"/>
        </w:rPr>
        <w:t>District consolidation and Annexation</w:t>
      </w:r>
      <w:r w:rsidR="008231EC" w:rsidRPr="00A66A9A">
        <w:rPr>
          <w:rFonts w:asciiTheme="minorHAnsi" w:hAnsiTheme="minorHAnsi"/>
          <w:sz w:val="21"/>
          <w:szCs w:val="21"/>
        </w:rPr>
        <w:t xml:space="preserve"> and in </w:t>
      </w:r>
      <w:r w:rsidR="00011815">
        <w:rPr>
          <w:rFonts w:asciiTheme="minorHAnsi" w:hAnsiTheme="minorHAnsi"/>
          <w:sz w:val="21"/>
          <w:szCs w:val="21"/>
        </w:rPr>
        <w:t xml:space="preserve">some </w:t>
      </w:r>
      <w:r w:rsidR="003F55F5" w:rsidRPr="00A66A9A">
        <w:rPr>
          <w:rFonts w:asciiTheme="minorHAnsi" w:hAnsiTheme="minorHAnsi"/>
          <w:sz w:val="21"/>
          <w:szCs w:val="21"/>
        </w:rPr>
        <w:t>part contracted</w:t>
      </w:r>
      <w:r w:rsidR="008231EC" w:rsidRPr="00A66A9A">
        <w:rPr>
          <w:rFonts w:asciiTheme="minorHAnsi" w:hAnsiTheme="minorHAnsi"/>
          <w:sz w:val="21"/>
          <w:szCs w:val="21"/>
        </w:rPr>
        <w:t xml:space="preserve"> service</w:t>
      </w:r>
      <w:r w:rsidR="00911187" w:rsidRPr="00A66A9A">
        <w:rPr>
          <w:rFonts w:asciiTheme="minorHAnsi" w:hAnsiTheme="minorHAnsi"/>
          <w:sz w:val="21"/>
          <w:szCs w:val="21"/>
        </w:rPr>
        <w:t xml:space="preserve"> have a direct link,</w:t>
      </w:r>
      <w:r w:rsidR="00FA08C7" w:rsidRPr="00A66A9A">
        <w:rPr>
          <w:rFonts w:asciiTheme="minorHAnsi" w:hAnsiTheme="minorHAnsi"/>
          <w:sz w:val="21"/>
          <w:szCs w:val="21"/>
        </w:rPr>
        <w:t xml:space="preserve"> to</w:t>
      </w:r>
      <w:r w:rsidR="00911187" w:rsidRPr="00A66A9A">
        <w:rPr>
          <w:rFonts w:asciiTheme="minorHAnsi" w:hAnsiTheme="minorHAnsi"/>
          <w:sz w:val="21"/>
          <w:szCs w:val="21"/>
        </w:rPr>
        <w:t xml:space="preserve"> </w:t>
      </w:r>
      <w:r w:rsidR="008231EC" w:rsidRPr="00A66A9A">
        <w:rPr>
          <w:rFonts w:asciiTheme="minorHAnsi" w:hAnsiTheme="minorHAnsi"/>
          <w:sz w:val="21"/>
          <w:szCs w:val="21"/>
        </w:rPr>
        <w:t xml:space="preserve">the </w:t>
      </w:r>
      <w:r w:rsidR="003B452A" w:rsidRPr="00A66A9A">
        <w:rPr>
          <w:rFonts w:asciiTheme="minorHAnsi" w:hAnsiTheme="minorHAnsi"/>
          <w:sz w:val="21"/>
          <w:szCs w:val="21"/>
        </w:rPr>
        <w:t>ongoing QAV support and possible building/ construction of a new struct</w:t>
      </w:r>
      <w:r w:rsidR="00FA08C7" w:rsidRPr="00A66A9A">
        <w:rPr>
          <w:rFonts w:asciiTheme="minorHAnsi" w:hAnsiTheme="minorHAnsi"/>
          <w:sz w:val="21"/>
          <w:szCs w:val="21"/>
        </w:rPr>
        <w:t>ure</w:t>
      </w:r>
      <w:r w:rsidR="0062562E" w:rsidRPr="00A66A9A">
        <w:rPr>
          <w:rFonts w:asciiTheme="minorHAnsi" w:hAnsiTheme="minorHAnsi"/>
          <w:sz w:val="21"/>
          <w:szCs w:val="21"/>
        </w:rPr>
        <w:t xml:space="preserve">, which could form part of the excess </w:t>
      </w:r>
      <w:r w:rsidR="00D7295A" w:rsidRPr="00A66A9A">
        <w:rPr>
          <w:rFonts w:asciiTheme="minorHAnsi" w:hAnsiTheme="minorHAnsi"/>
          <w:sz w:val="21"/>
          <w:szCs w:val="21"/>
        </w:rPr>
        <w:t>Fire Tax dispersal.</w:t>
      </w:r>
    </w:p>
    <w:p w14:paraId="05010B64" w14:textId="77777777" w:rsidR="00C71DBD" w:rsidRPr="00A66A9A" w:rsidRDefault="00C71DBD" w:rsidP="009E4D85">
      <w:pPr>
        <w:rPr>
          <w:rFonts w:asciiTheme="minorHAnsi" w:hAnsiTheme="minorHAnsi"/>
          <w:i/>
          <w:iCs/>
          <w:sz w:val="21"/>
          <w:szCs w:val="21"/>
        </w:rPr>
      </w:pPr>
    </w:p>
    <w:p w14:paraId="6C1C2672" w14:textId="547D7D68" w:rsidR="00834CA0" w:rsidRPr="00A66A9A" w:rsidRDefault="00834CA0" w:rsidP="009E4D85">
      <w:pPr>
        <w:rPr>
          <w:rFonts w:asciiTheme="minorHAnsi" w:hAnsiTheme="minorHAnsi"/>
          <w:i/>
          <w:iCs/>
          <w:sz w:val="21"/>
          <w:szCs w:val="21"/>
        </w:rPr>
      </w:pPr>
      <w:r w:rsidRPr="00A66A9A">
        <w:rPr>
          <w:rFonts w:asciiTheme="minorHAnsi" w:hAnsiTheme="minorHAnsi"/>
          <w:sz w:val="21"/>
          <w:szCs w:val="21"/>
        </w:rPr>
        <w:t>In the event of changes to district fire services,</w:t>
      </w:r>
      <w:r w:rsidR="00B8302C" w:rsidRPr="00A66A9A">
        <w:rPr>
          <w:rFonts w:asciiTheme="minorHAnsi" w:hAnsiTheme="minorHAnsi"/>
          <w:sz w:val="21"/>
          <w:szCs w:val="21"/>
        </w:rPr>
        <w:t xml:space="preserve"> </w:t>
      </w:r>
      <w:r w:rsidR="00205B9F" w:rsidRPr="00A66A9A">
        <w:rPr>
          <w:rFonts w:asciiTheme="minorHAnsi" w:hAnsiTheme="minorHAnsi"/>
          <w:sz w:val="21"/>
          <w:szCs w:val="21"/>
        </w:rPr>
        <w:t>construction,</w:t>
      </w:r>
      <w:r w:rsidR="00B8302C" w:rsidRPr="00A66A9A">
        <w:rPr>
          <w:rFonts w:asciiTheme="minorHAnsi" w:hAnsiTheme="minorHAnsi"/>
          <w:sz w:val="21"/>
          <w:szCs w:val="21"/>
        </w:rPr>
        <w:t xml:space="preserve"> and development of the Gemstone s</w:t>
      </w:r>
      <w:r w:rsidR="000F606C" w:rsidRPr="00A66A9A">
        <w:rPr>
          <w:rFonts w:asciiTheme="minorHAnsi" w:hAnsiTheme="minorHAnsi"/>
          <w:sz w:val="21"/>
          <w:szCs w:val="21"/>
        </w:rPr>
        <w:t xml:space="preserve">ite, would help enhance </w:t>
      </w:r>
      <w:r w:rsidR="006D072F" w:rsidRPr="00A66A9A">
        <w:rPr>
          <w:rFonts w:asciiTheme="minorHAnsi" w:hAnsiTheme="minorHAnsi"/>
          <w:sz w:val="21"/>
          <w:szCs w:val="21"/>
        </w:rPr>
        <w:t xml:space="preserve">the chances of housing a </w:t>
      </w:r>
      <w:r w:rsidR="00C34A2E" w:rsidRPr="00A66A9A">
        <w:rPr>
          <w:rFonts w:asciiTheme="minorHAnsi" w:hAnsiTheme="minorHAnsi"/>
          <w:sz w:val="21"/>
          <w:szCs w:val="21"/>
        </w:rPr>
        <w:t xml:space="preserve">fire </w:t>
      </w:r>
      <w:r w:rsidR="00BC0869" w:rsidRPr="00A66A9A">
        <w:rPr>
          <w:rFonts w:asciiTheme="minorHAnsi" w:hAnsiTheme="minorHAnsi"/>
          <w:sz w:val="21"/>
          <w:szCs w:val="21"/>
        </w:rPr>
        <w:t>engine which</w:t>
      </w:r>
      <w:r w:rsidR="00C34A2E" w:rsidRPr="00A66A9A">
        <w:rPr>
          <w:rFonts w:asciiTheme="minorHAnsi" w:hAnsiTheme="minorHAnsi"/>
          <w:sz w:val="21"/>
          <w:szCs w:val="21"/>
        </w:rPr>
        <w:t xml:space="preserve"> would support str</w:t>
      </w:r>
      <w:r w:rsidR="001E61B2" w:rsidRPr="00A66A9A">
        <w:rPr>
          <w:rFonts w:asciiTheme="minorHAnsi" w:hAnsiTheme="minorHAnsi"/>
          <w:sz w:val="21"/>
          <w:szCs w:val="21"/>
        </w:rPr>
        <w:t xml:space="preserve">ucture fire and EMS </w:t>
      </w:r>
      <w:r w:rsidR="002E222C" w:rsidRPr="00A66A9A">
        <w:rPr>
          <w:rFonts w:asciiTheme="minorHAnsi" w:hAnsiTheme="minorHAnsi"/>
          <w:sz w:val="21"/>
          <w:szCs w:val="21"/>
        </w:rPr>
        <w:t>services</w:t>
      </w:r>
      <w:r w:rsidR="00C71DBD">
        <w:rPr>
          <w:rFonts w:asciiTheme="minorHAnsi" w:hAnsiTheme="minorHAnsi"/>
          <w:sz w:val="21"/>
          <w:szCs w:val="21"/>
        </w:rPr>
        <w:t xml:space="preserve">, </w:t>
      </w:r>
      <w:r w:rsidR="002E222C" w:rsidRPr="00A66A9A">
        <w:rPr>
          <w:rFonts w:asciiTheme="minorHAnsi" w:hAnsiTheme="minorHAnsi"/>
          <w:sz w:val="21"/>
          <w:szCs w:val="21"/>
        </w:rPr>
        <w:t>This</w:t>
      </w:r>
      <w:r w:rsidR="00C86F5D" w:rsidRPr="00A66A9A">
        <w:rPr>
          <w:rFonts w:asciiTheme="minorHAnsi" w:hAnsiTheme="minorHAnsi"/>
          <w:sz w:val="21"/>
          <w:szCs w:val="21"/>
        </w:rPr>
        <w:t xml:space="preserve"> information </w:t>
      </w:r>
      <w:r w:rsidR="002E6543" w:rsidRPr="00A66A9A">
        <w:rPr>
          <w:rFonts w:asciiTheme="minorHAnsi" w:hAnsiTheme="minorHAnsi"/>
          <w:sz w:val="21"/>
          <w:szCs w:val="21"/>
        </w:rPr>
        <w:t xml:space="preserve">would have to be taken into consideration as part of the Fire </w:t>
      </w:r>
      <w:r w:rsidR="00886C1B" w:rsidRPr="00A66A9A">
        <w:rPr>
          <w:rFonts w:asciiTheme="minorHAnsi" w:hAnsiTheme="minorHAnsi"/>
          <w:sz w:val="21"/>
          <w:szCs w:val="21"/>
        </w:rPr>
        <w:t>excess funds.</w:t>
      </w:r>
    </w:p>
    <w:p w14:paraId="77D76555" w14:textId="02512EC3" w:rsidR="00C906A8" w:rsidRPr="00A66A9A" w:rsidRDefault="00C906A8" w:rsidP="009E4D85">
      <w:pPr>
        <w:rPr>
          <w:rFonts w:asciiTheme="minorHAnsi" w:hAnsiTheme="minorHAnsi"/>
          <w:i/>
          <w:iCs/>
          <w:sz w:val="21"/>
          <w:szCs w:val="21"/>
        </w:rPr>
      </w:pPr>
      <w:r w:rsidRPr="00A66A9A">
        <w:rPr>
          <w:rFonts w:asciiTheme="minorHAnsi" w:hAnsiTheme="minorHAnsi"/>
          <w:sz w:val="21"/>
          <w:szCs w:val="21"/>
        </w:rPr>
        <w:t>This should now give us</w:t>
      </w:r>
      <w:r w:rsidR="00C36BC7" w:rsidRPr="00A66A9A">
        <w:rPr>
          <w:rFonts w:asciiTheme="minorHAnsi" w:hAnsiTheme="minorHAnsi"/>
          <w:sz w:val="21"/>
          <w:szCs w:val="21"/>
        </w:rPr>
        <w:t xml:space="preserve"> some background and context in how we could disperse the excess fire fund, over the coming months years.</w:t>
      </w:r>
    </w:p>
    <w:p w14:paraId="4494CFD7" w14:textId="77777777" w:rsidR="004B3414" w:rsidRPr="00A66A9A" w:rsidRDefault="004B3414" w:rsidP="009E4D85">
      <w:pPr>
        <w:rPr>
          <w:rFonts w:asciiTheme="minorHAnsi" w:hAnsiTheme="minorHAnsi"/>
          <w:i/>
          <w:iCs/>
          <w:sz w:val="21"/>
          <w:szCs w:val="21"/>
        </w:rPr>
      </w:pPr>
    </w:p>
    <w:p w14:paraId="53AD8FD9" w14:textId="729FB596" w:rsidR="00DA6F59" w:rsidRPr="0089314B" w:rsidRDefault="00161AD6">
      <w:pPr>
        <w:rPr>
          <w:rFonts w:asciiTheme="minorHAnsi" w:hAnsiTheme="minorHAnsi"/>
          <w:b/>
          <w:bCs/>
          <w:i/>
          <w:iCs/>
          <w:sz w:val="22"/>
          <w:szCs w:val="22"/>
        </w:rPr>
      </w:pPr>
      <w:r w:rsidRPr="0089314B">
        <w:rPr>
          <w:rFonts w:asciiTheme="minorHAnsi" w:hAnsiTheme="minorHAnsi"/>
          <w:b/>
          <w:bCs/>
          <w:sz w:val="22"/>
          <w:szCs w:val="22"/>
        </w:rPr>
        <w:t>Findings.</w:t>
      </w:r>
    </w:p>
    <w:p w14:paraId="4D51EBD4" w14:textId="5AD0F623" w:rsidR="00931CED" w:rsidRDefault="00931CED"/>
    <w:p w14:paraId="1D7F798E" w14:textId="44BE5F80" w:rsidR="00931CED" w:rsidRDefault="00931CED">
      <w:pPr>
        <w:rPr>
          <w:rFonts w:asciiTheme="minorHAnsi" w:hAnsiTheme="minorHAnsi"/>
          <w:sz w:val="22"/>
          <w:szCs w:val="22"/>
        </w:rPr>
      </w:pPr>
      <w:r w:rsidRPr="0089314B">
        <w:rPr>
          <w:rFonts w:asciiTheme="minorHAnsi" w:hAnsiTheme="minorHAnsi"/>
          <w:sz w:val="22"/>
          <w:szCs w:val="22"/>
        </w:rPr>
        <w:t>The fire reserve/</w:t>
      </w:r>
      <w:r w:rsidR="00205B9F" w:rsidRPr="0089314B">
        <w:rPr>
          <w:rFonts w:asciiTheme="minorHAnsi" w:hAnsiTheme="minorHAnsi"/>
          <w:sz w:val="22"/>
          <w:szCs w:val="22"/>
        </w:rPr>
        <w:t>excess could</w:t>
      </w:r>
      <w:r w:rsidR="00591C3B" w:rsidRPr="0089314B">
        <w:rPr>
          <w:rFonts w:asciiTheme="minorHAnsi" w:hAnsiTheme="minorHAnsi"/>
          <w:sz w:val="22"/>
          <w:szCs w:val="22"/>
        </w:rPr>
        <w:t xml:space="preserve"> be use</w:t>
      </w:r>
      <w:r w:rsidR="003C0DEE" w:rsidRPr="0089314B">
        <w:rPr>
          <w:rFonts w:asciiTheme="minorHAnsi" w:hAnsiTheme="minorHAnsi"/>
          <w:sz w:val="22"/>
          <w:szCs w:val="22"/>
        </w:rPr>
        <w:t>d</w:t>
      </w:r>
      <w:r w:rsidR="00591C3B" w:rsidRPr="0089314B">
        <w:rPr>
          <w:rFonts w:asciiTheme="minorHAnsi" w:hAnsiTheme="minorHAnsi"/>
          <w:sz w:val="22"/>
          <w:szCs w:val="22"/>
        </w:rPr>
        <w:t xml:space="preserve">, </w:t>
      </w:r>
      <w:r w:rsidR="00161AD6" w:rsidRPr="0089314B">
        <w:rPr>
          <w:rFonts w:asciiTheme="minorHAnsi" w:hAnsiTheme="minorHAnsi"/>
          <w:sz w:val="22"/>
          <w:szCs w:val="22"/>
        </w:rPr>
        <w:t>(as</w:t>
      </w:r>
      <w:r w:rsidR="00591C3B" w:rsidRPr="0089314B">
        <w:rPr>
          <w:rFonts w:asciiTheme="minorHAnsi" w:hAnsiTheme="minorHAnsi"/>
          <w:sz w:val="22"/>
          <w:szCs w:val="22"/>
        </w:rPr>
        <w:t xml:space="preserve"> a one </w:t>
      </w:r>
      <w:r w:rsidR="00161AD6" w:rsidRPr="0089314B">
        <w:rPr>
          <w:rFonts w:asciiTheme="minorHAnsi" w:hAnsiTheme="minorHAnsi"/>
          <w:sz w:val="22"/>
          <w:szCs w:val="22"/>
        </w:rPr>
        <w:t>off) for</w:t>
      </w:r>
      <w:r w:rsidR="000270C5" w:rsidRPr="0089314B">
        <w:rPr>
          <w:rFonts w:asciiTheme="minorHAnsi" w:hAnsiTheme="minorHAnsi"/>
          <w:sz w:val="22"/>
          <w:szCs w:val="22"/>
        </w:rPr>
        <w:t xml:space="preserve"> the GM wildland fire support and protection of lands with</w:t>
      </w:r>
      <w:r w:rsidR="00EE374B" w:rsidRPr="0089314B">
        <w:rPr>
          <w:rFonts w:asciiTheme="minorHAnsi" w:hAnsiTheme="minorHAnsi"/>
          <w:sz w:val="22"/>
          <w:szCs w:val="22"/>
        </w:rPr>
        <w:t>in</w:t>
      </w:r>
      <w:r w:rsidR="000270C5" w:rsidRPr="0089314B">
        <w:rPr>
          <w:rFonts w:asciiTheme="minorHAnsi" w:hAnsiTheme="minorHAnsi"/>
          <w:sz w:val="22"/>
          <w:szCs w:val="22"/>
        </w:rPr>
        <w:t xml:space="preserve"> the CSD gold mountain</w:t>
      </w:r>
      <w:r w:rsidR="00EE374B" w:rsidRPr="0089314B">
        <w:rPr>
          <w:rFonts w:asciiTheme="minorHAnsi" w:hAnsiTheme="minorHAnsi"/>
          <w:sz w:val="22"/>
          <w:szCs w:val="22"/>
        </w:rPr>
        <w:t>.</w:t>
      </w:r>
      <w:r w:rsidR="00260AB0" w:rsidRPr="0089314B">
        <w:rPr>
          <w:rFonts w:asciiTheme="minorHAnsi" w:hAnsiTheme="minorHAnsi"/>
          <w:sz w:val="22"/>
          <w:szCs w:val="22"/>
        </w:rPr>
        <w:t xml:space="preserve"> This </w:t>
      </w:r>
      <w:r w:rsidR="00F76B83" w:rsidRPr="0089314B">
        <w:rPr>
          <w:rFonts w:asciiTheme="minorHAnsi" w:hAnsiTheme="minorHAnsi"/>
          <w:i/>
          <w:iCs/>
          <w:sz w:val="22"/>
          <w:szCs w:val="22"/>
        </w:rPr>
        <w:t>fund does</w:t>
      </w:r>
      <w:r w:rsidR="00EE374B" w:rsidRPr="0089314B">
        <w:rPr>
          <w:rFonts w:asciiTheme="minorHAnsi" w:hAnsiTheme="minorHAnsi"/>
          <w:sz w:val="22"/>
          <w:szCs w:val="22"/>
        </w:rPr>
        <w:t xml:space="preserve"> not support </w:t>
      </w:r>
      <w:r w:rsidR="009D4BB5" w:rsidRPr="0089314B">
        <w:rPr>
          <w:rFonts w:asciiTheme="minorHAnsi" w:hAnsiTheme="minorHAnsi"/>
          <w:sz w:val="22"/>
          <w:szCs w:val="22"/>
        </w:rPr>
        <w:t>Structural fire</w:t>
      </w:r>
      <w:r w:rsidR="00EE374B" w:rsidRPr="0089314B">
        <w:rPr>
          <w:rFonts w:asciiTheme="minorHAnsi" w:hAnsiTheme="minorHAnsi"/>
          <w:sz w:val="22"/>
          <w:szCs w:val="22"/>
        </w:rPr>
        <w:t xml:space="preserve"> </w:t>
      </w:r>
      <w:r w:rsidR="00FF7896" w:rsidRPr="0089314B">
        <w:rPr>
          <w:rFonts w:asciiTheme="minorHAnsi" w:hAnsiTheme="minorHAnsi"/>
          <w:sz w:val="22"/>
          <w:szCs w:val="22"/>
        </w:rPr>
        <w:t>suppression, or</w:t>
      </w:r>
      <w:r w:rsidR="00962895" w:rsidRPr="0089314B">
        <w:rPr>
          <w:rFonts w:asciiTheme="minorHAnsi" w:hAnsiTheme="minorHAnsi"/>
          <w:sz w:val="22"/>
          <w:szCs w:val="22"/>
        </w:rPr>
        <w:t xml:space="preserve"> EMS </w:t>
      </w:r>
      <w:r w:rsidR="009D4BB5" w:rsidRPr="0089314B">
        <w:rPr>
          <w:rFonts w:asciiTheme="minorHAnsi" w:hAnsiTheme="minorHAnsi"/>
          <w:sz w:val="22"/>
          <w:szCs w:val="22"/>
        </w:rPr>
        <w:t>services in</w:t>
      </w:r>
      <w:r w:rsidR="00B771B0" w:rsidRPr="0089314B">
        <w:rPr>
          <w:rFonts w:asciiTheme="minorHAnsi" w:hAnsiTheme="minorHAnsi"/>
          <w:sz w:val="22"/>
          <w:szCs w:val="22"/>
        </w:rPr>
        <w:t xml:space="preserve"> its direct </w:t>
      </w:r>
      <w:r w:rsidR="006A4968">
        <w:rPr>
          <w:rFonts w:asciiTheme="minorHAnsi" w:hAnsiTheme="minorHAnsi"/>
          <w:sz w:val="22"/>
          <w:szCs w:val="22"/>
        </w:rPr>
        <w:t xml:space="preserve">way </w:t>
      </w:r>
      <w:r w:rsidR="006B1C7B" w:rsidRPr="0089314B">
        <w:rPr>
          <w:rFonts w:asciiTheme="minorHAnsi" w:hAnsiTheme="minorHAnsi"/>
          <w:sz w:val="22"/>
          <w:szCs w:val="22"/>
        </w:rPr>
        <w:t xml:space="preserve">as these costs </w:t>
      </w:r>
      <w:r w:rsidR="00161AD6" w:rsidRPr="0089314B">
        <w:rPr>
          <w:rFonts w:asciiTheme="minorHAnsi" w:hAnsiTheme="minorHAnsi"/>
          <w:sz w:val="22"/>
          <w:szCs w:val="22"/>
        </w:rPr>
        <w:t>are already</w:t>
      </w:r>
      <w:r w:rsidR="00B55CF5" w:rsidRPr="0089314B">
        <w:rPr>
          <w:rFonts w:asciiTheme="minorHAnsi" w:hAnsiTheme="minorHAnsi"/>
          <w:sz w:val="22"/>
          <w:szCs w:val="22"/>
        </w:rPr>
        <w:t xml:space="preserve"> </w:t>
      </w:r>
      <w:r w:rsidR="006B1C7B" w:rsidRPr="0089314B">
        <w:rPr>
          <w:rFonts w:asciiTheme="minorHAnsi" w:hAnsiTheme="minorHAnsi"/>
          <w:sz w:val="22"/>
          <w:szCs w:val="22"/>
        </w:rPr>
        <w:t>fun</w:t>
      </w:r>
      <w:r w:rsidR="007D2FD4" w:rsidRPr="0089314B">
        <w:rPr>
          <w:rFonts w:asciiTheme="minorHAnsi" w:hAnsiTheme="minorHAnsi"/>
          <w:sz w:val="22"/>
          <w:szCs w:val="22"/>
        </w:rPr>
        <w:t>ded</w:t>
      </w:r>
      <w:r w:rsidR="00B55CF5" w:rsidRPr="0089314B">
        <w:rPr>
          <w:rFonts w:asciiTheme="minorHAnsi" w:hAnsiTheme="minorHAnsi"/>
          <w:sz w:val="22"/>
          <w:szCs w:val="22"/>
        </w:rPr>
        <w:t>.</w:t>
      </w:r>
    </w:p>
    <w:p w14:paraId="1D04203B" w14:textId="77777777" w:rsidR="006A4968" w:rsidRPr="0089314B" w:rsidRDefault="006A4968">
      <w:pPr>
        <w:rPr>
          <w:rFonts w:asciiTheme="minorHAnsi" w:hAnsiTheme="minorHAnsi"/>
          <w:i/>
          <w:iCs/>
          <w:sz w:val="22"/>
          <w:szCs w:val="22"/>
        </w:rPr>
      </w:pPr>
    </w:p>
    <w:p w14:paraId="7687EE52" w14:textId="0E5FD133" w:rsidR="00B771B0" w:rsidRPr="0089314B" w:rsidRDefault="00EA5A19">
      <w:pPr>
        <w:rPr>
          <w:rFonts w:asciiTheme="minorHAnsi" w:hAnsiTheme="minorHAnsi"/>
          <w:i/>
          <w:iCs/>
          <w:sz w:val="22"/>
          <w:szCs w:val="22"/>
        </w:rPr>
      </w:pPr>
      <w:r w:rsidRPr="0089314B">
        <w:rPr>
          <w:rFonts w:asciiTheme="minorHAnsi" w:hAnsiTheme="minorHAnsi"/>
          <w:sz w:val="22"/>
          <w:szCs w:val="22"/>
        </w:rPr>
        <w:t xml:space="preserve">These funds and dispersal </w:t>
      </w:r>
      <w:r w:rsidR="00161AD6" w:rsidRPr="0089314B">
        <w:rPr>
          <w:rFonts w:asciiTheme="minorHAnsi" w:hAnsiTheme="minorHAnsi"/>
          <w:sz w:val="22"/>
          <w:szCs w:val="22"/>
        </w:rPr>
        <w:t>could be</w:t>
      </w:r>
      <w:r w:rsidRPr="0089314B">
        <w:rPr>
          <w:rFonts w:asciiTheme="minorHAnsi" w:hAnsiTheme="minorHAnsi"/>
          <w:sz w:val="22"/>
          <w:szCs w:val="22"/>
        </w:rPr>
        <w:t xml:space="preserve"> spent </w:t>
      </w:r>
      <w:r w:rsidR="00F76B83" w:rsidRPr="0089314B">
        <w:rPr>
          <w:rFonts w:asciiTheme="minorHAnsi" w:hAnsiTheme="minorHAnsi"/>
          <w:i/>
          <w:iCs/>
          <w:sz w:val="22"/>
          <w:szCs w:val="22"/>
        </w:rPr>
        <w:t>on ongoing</w:t>
      </w:r>
      <w:r w:rsidRPr="0089314B">
        <w:rPr>
          <w:rFonts w:asciiTheme="minorHAnsi" w:hAnsiTheme="minorHAnsi"/>
          <w:sz w:val="22"/>
          <w:szCs w:val="22"/>
        </w:rPr>
        <w:t xml:space="preserve"> support </w:t>
      </w:r>
      <w:r w:rsidR="001E7596" w:rsidRPr="0089314B">
        <w:rPr>
          <w:rFonts w:asciiTheme="minorHAnsi" w:hAnsiTheme="minorHAnsi"/>
          <w:sz w:val="22"/>
          <w:szCs w:val="22"/>
        </w:rPr>
        <w:t xml:space="preserve">of any </w:t>
      </w:r>
      <w:r w:rsidR="009D4BB5" w:rsidRPr="0089314B">
        <w:rPr>
          <w:rFonts w:asciiTheme="minorHAnsi" w:hAnsiTheme="minorHAnsi"/>
          <w:sz w:val="22"/>
          <w:szCs w:val="22"/>
        </w:rPr>
        <w:t>QAV, Building</w:t>
      </w:r>
      <w:r w:rsidR="00C71E0B" w:rsidRPr="0089314B">
        <w:rPr>
          <w:rFonts w:asciiTheme="minorHAnsi" w:hAnsiTheme="minorHAnsi"/>
          <w:sz w:val="22"/>
          <w:szCs w:val="22"/>
        </w:rPr>
        <w:t xml:space="preserve"> or structure</w:t>
      </w:r>
      <w:r w:rsidR="005B0726" w:rsidRPr="0089314B">
        <w:rPr>
          <w:rFonts w:asciiTheme="minorHAnsi" w:hAnsiTheme="minorHAnsi"/>
          <w:sz w:val="22"/>
          <w:szCs w:val="22"/>
        </w:rPr>
        <w:t xml:space="preserve"> for </w:t>
      </w:r>
      <w:r w:rsidR="009D4BB5" w:rsidRPr="0089314B">
        <w:rPr>
          <w:rFonts w:asciiTheme="minorHAnsi" w:hAnsiTheme="minorHAnsi"/>
          <w:sz w:val="22"/>
          <w:szCs w:val="22"/>
        </w:rPr>
        <w:t>a QAV</w:t>
      </w:r>
      <w:r w:rsidR="00214BFC" w:rsidRPr="0089314B">
        <w:rPr>
          <w:rFonts w:asciiTheme="minorHAnsi" w:hAnsiTheme="minorHAnsi"/>
          <w:sz w:val="22"/>
          <w:szCs w:val="22"/>
        </w:rPr>
        <w:t xml:space="preserve">. It should also support on going operational requirements of wildland response </w:t>
      </w:r>
      <w:r w:rsidR="004E279F" w:rsidRPr="0089314B">
        <w:rPr>
          <w:rFonts w:asciiTheme="minorHAnsi" w:hAnsiTheme="minorHAnsi"/>
          <w:sz w:val="22"/>
          <w:szCs w:val="22"/>
        </w:rPr>
        <w:t>to fire or fire suppression</w:t>
      </w:r>
      <w:r w:rsidR="00AE3841" w:rsidRPr="0089314B">
        <w:rPr>
          <w:rFonts w:asciiTheme="minorHAnsi" w:hAnsiTheme="minorHAnsi"/>
          <w:sz w:val="22"/>
          <w:szCs w:val="22"/>
        </w:rPr>
        <w:t xml:space="preserve"> lot clearing and fire break clearing activities which support fire suppression.</w:t>
      </w:r>
    </w:p>
    <w:p w14:paraId="17B9CDD8" w14:textId="3BE1C9A8" w:rsidR="00CC4FFE" w:rsidRPr="0089314B" w:rsidRDefault="00CC4FFE">
      <w:pPr>
        <w:rPr>
          <w:rFonts w:asciiTheme="minorHAnsi" w:hAnsiTheme="minorHAnsi"/>
          <w:i/>
          <w:iCs/>
          <w:sz w:val="22"/>
          <w:szCs w:val="22"/>
        </w:rPr>
      </w:pPr>
      <w:r w:rsidRPr="0089314B">
        <w:rPr>
          <w:rFonts w:asciiTheme="minorHAnsi" w:hAnsiTheme="minorHAnsi"/>
          <w:sz w:val="22"/>
          <w:szCs w:val="22"/>
        </w:rPr>
        <w:t>It should not be used as operational costs</w:t>
      </w:r>
      <w:r w:rsidR="00894DC9" w:rsidRPr="0089314B">
        <w:rPr>
          <w:rFonts w:asciiTheme="minorHAnsi" w:hAnsiTheme="minorHAnsi"/>
          <w:sz w:val="22"/>
          <w:szCs w:val="22"/>
        </w:rPr>
        <w:t>/</w:t>
      </w:r>
      <w:r w:rsidR="00087BBD" w:rsidRPr="0089314B">
        <w:rPr>
          <w:rFonts w:asciiTheme="minorHAnsi" w:hAnsiTheme="minorHAnsi"/>
          <w:sz w:val="22"/>
          <w:szCs w:val="22"/>
        </w:rPr>
        <w:t>overspend</w:t>
      </w:r>
      <w:r w:rsidR="00894DC9" w:rsidRPr="0089314B">
        <w:rPr>
          <w:rFonts w:asciiTheme="minorHAnsi" w:hAnsiTheme="minorHAnsi"/>
          <w:sz w:val="22"/>
          <w:szCs w:val="22"/>
        </w:rPr>
        <w:t xml:space="preserve"> for normal fire activities</w:t>
      </w:r>
      <w:r w:rsidR="00087BBD" w:rsidRPr="0089314B">
        <w:rPr>
          <w:rFonts w:asciiTheme="minorHAnsi" w:hAnsiTheme="minorHAnsi"/>
          <w:sz w:val="22"/>
          <w:szCs w:val="22"/>
        </w:rPr>
        <w:t>.</w:t>
      </w:r>
    </w:p>
    <w:p w14:paraId="5D7C03C7" w14:textId="58C899AC" w:rsidR="0094400E" w:rsidRPr="0089314B" w:rsidRDefault="00962895">
      <w:pPr>
        <w:rPr>
          <w:rFonts w:asciiTheme="minorHAnsi" w:hAnsiTheme="minorHAnsi"/>
          <w:sz w:val="22"/>
          <w:szCs w:val="22"/>
        </w:rPr>
      </w:pPr>
      <w:r w:rsidRPr="0089314B">
        <w:rPr>
          <w:rFonts w:asciiTheme="minorHAnsi" w:hAnsiTheme="minorHAnsi"/>
          <w:sz w:val="22"/>
          <w:szCs w:val="22"/>
        </w:rPr>
        <w:t>These funds</w:t>
      </w:r>
      <w:r w:rsidR="004E279F" w:rsidRPr="0089314B">
        <w:rPr>
          <w:rFonts w:asciiTheme="minorHAnsi" w:hAnsiTheme="minorHAnsi"/>
          <w:sz w:val="22"/>
          <w:szCs w:val="22"/>
        </w:rPr>
        <w:t xml:space="preserve"> have no affect</w:t>
      </w:r>
      <w:r w:rsidR="00B04A21" w:rsidRPr="0089314B">
        <w:rPr>
          <w:rFonts w:asciiTheme="minorHAnsi" w:hAnsiTheme="minorHAnsi"/>
          <w:sz w:val="22"/>
          <w:szCs w:val="22"/>
        </w:rPr>
        <w:t xml:space="preserve"> currently on the </w:t>
      </w:r>
      <w:r w:rsidR="0035314C" w:rsidRPr="0089314B">
        <w:rPr>
          <w:rFonts w:asciiTheme="minorHAnsi" w:hAnsiTheme="minorHAnsi"/>
          <w:sz w:val="22"/>
          <w:szCs w:val="22"/>
        </w:rPr>
        <w:t>consolidation</w:t>
      </w:r>
      <w:r w:rsidR="00B04A21" w:rsidRPr="0089314B">
        <w:rPr>
          <w:rFonts w:asciiTheme="minorHAnsi" w:hAnsiTheme="minorHAnsi"/>
          <w:sz w:val="22"/>
          <w:szCs w:val="22"/>
        </w:rPr>
        <w:t xml:space="preserve">/annexations or </w:t>
      </w:r>
      <w:r w:rsidR="0035314C" w:rsidRPr="0089314B">
        <w:rPr>
          <w:rFonts w:asciiTheme="minorHAnsi" w:hAnsiTheme="minorHAnsi"/>
          <w:sz w:val="22"/>
          <w:szCs w:val="22"/>
        </w:rPr>
        <w:t xml:space="preserve">contracted services provisions and HFT </w:t>
      </w:r>
      <w:r w:rsidR="0094400E" w:rsidRPr="0089314B">
        <w:rPr>
          <w:rFonts w:asciiTheme="minorHAnsi" w:hAnsiTheme="minorHAnsi"/>
          <w:sz w:val="22"/>
          <w:szCs w:val="22"/>
        </w:rPr>
        <w:t>Treatment.</w:t>
      </w:r>
    </w:p>
    <w:p w14:paraId="3506AD90" w14:textId="77777777" w:rsidR="004B1496" w:rsidRPr="0089314B" w:rsidRDefault="004B1496">
      <w:pPr>
        <w:rPr>
          <w:rFonts w:asciiTheme="minorHAnsi" w:hAnsiTheme="minorHAnsi"/>
          <w:i/>
          <w:iCs/>
          <w:sz w:val="22"/>
          <w:szCs w:val="22"/>
        </w:rPr>
      </w:pPr>
    </w:p>
    <w:p w14:paraId="4B1B71A6" w14:textId="31A3BE6E" w:rsidR="00363A8A" w:rsidRPr="0089314B" w:rsidRDefault="00363A8A" w:rsidP="00241786">
      <w:pPr>
        <w:rPr>
          <w:rFonts w:asciiTheme="minorHAnsi" w:hAnsiTheme="minorHAnsi"/>
          <w:sz w:val="21"/>
          <w:szCs w:val="21"/>
        </w:rPr>
      </w:pPr>
      <w:r w:rsidRPr="0089314B">
        <w:rPr>
          <w:rFonts w:asciiTheme="minorHAnsi" w:hAnsiTheme="minorHAnsi"/>
          <w:sz w:val="21"/>
          <w:szCs w:val="21"/>
        </w:rPr>
        <w:t>A</w:t>
      </w:r>
      <w:r w:rsidR="00B50599" w:rsidRPr="0089314B">
        <w:rPr>
          <w:rFonts w:asciiTheme="minorHAnsi" w:hAnsiTheme="minorHAnsi"/>
          <w:sz w:val="21"/>
          <w:szCs w:val="21"/>
        </w:rPr>
        <w:t xml:space="preserve">reas of </w:t>
      </w:r>
      <w:r w:rsidR="00E137C6" w:rsidRPr="0089314B">
        <w:rPr>
          <w:rFonts w:asciiTheme="minorHAnsi" w:hAnsiTheme="minorHAnsi"/>
          <w:sz w:val="21"/>
          <w:szCs w:val="21"/>
        </w:rPr>
        <w:t>Interest for</w:t>
      </w:r>
      <w:r w:rsidR="00B50599" w:rsidRPr="0089314B">
        <w:rPr>
          <w:rFonts w:asciiTheme="minorHAnsi" w:hAnsiTheme="minorHAnsi"/>
          <w:sz w:val="21"/>
          <w:szCs w:val="21"/>
        </w:rPr>
        <w:t xml:space="preserve"> consideration</w:t>
      </w:r>
      <w:r w:rsidRPr="0089314B">
        <w:rPr>
          <w:rFonts w:asciiTheme="minorHAnsi" w:hAnsiTheme="minorHAnsi"/>
          <w:sz w:val="21"/>
          <w:szCs w:val="21"/>
        </w:rPr>
        <w:t>:</w:t>
      </w:r>
    </w:p>
    <w:p w14:paraId="3577F97F" w14:textId="77777777" w:rsidR="004B1496" w:rsidRPr="0089314B" w:rsidRDefault="004B1496" w:rsidP="00241786">
      <w:pPr>
        <w:rPr>
          <w:rFonts w:asciiTheme="minorHAnsi" w:hAnsiTheme="minorHAnsi"/>
          <w:i/>
          <w:iCs/>
          <w:sz w:val="21"/>
          <w:szCs w:val="21"/>
        </w:rPr>
      </w:pPr>
    </w:p>
    <w:p w14:paraId="3A97A971" w14:textId="244F8536" w:rsidR="00777CF2" w:rsidRPr="0089314B" w:rsidRDefault="00777CF2" w:rsidP="00777CF2">
      <w:pPr>
        <w:pStyle w:val="ListParagraph"/>
        <w:numPr>
          <w:ilvl w:val="0"/>
          <w:numId w:val="4"/>
        </w:numPr>
        <w:rPr>
          <w:rFonts w:asciiTheme="minorHAnsi" w:hAnsiTheme="minorHAnsi"/>
          <w:sz w:val="21"/>
          <w:szCs w:val="21"/>
        </w:rPr>
      </w:pPr>
      <w:r w:rsidRPr="0089314B">
        <w:rPr>
          <w:rFonts w:asciiTheme="minorHAnsi" w:hAnsiTheme="minorHAnsi"/>
          <w:i/>
          <w:iCs/>
          <w:sz w:val="21"/>
          <w:szCs w:val="21"/>
        </w:rPr>
        <w:t>HFT</w:t>
      </w:r>
    </w:p>
    <w:p w14:paraId="49CBA721" w14:textId="7F1F896B" w:rsidR="005747B5" w:rsidRPr="0089314B" w:rsidRDefault="005747B5" w:rsidP="00363A8A">
      <w:pPr>
        <w:pStyle w:val="ListParagraph"/>
        <w:numPr>
          <w:ilvl w:val="0"/>
          <w:numId w:val="3"/>
        </w:numPr>
        <w:rPr>
          <w:rFonts w:asciiTheme="minorHAnsi" w:hAnsiTheme="minorHAnsi"/>
          <w:i/>
          <w:iCs/>
          <w:sz w:val="21"/>
          <w:szCs w:val="21"/>
        </w:rPr>
      </w:pPr>
      <w:r w:rsidRPr="0089314B">
        <w:rPr>
          <w:rFonts w:asciiTheme="minorHAnsi" w:hAnsiTheme="minorHAnsi"/>
          <w:sz w:val="21"/>
          <w:szCs w:val="21"/>
        </w:rPr>
        <w:t>Fire Upgrades</w:t>
      </w:r>
      <w:r w:rsidR="006C1E7A" w:rsidRPr="0089314B">
        <w:rPr>
          <w:rFonts w:asciiTheme="minorHAnsi" w:hAnsiTheme="minorHAnsi"/>
          <w:sz w:val="21"/>
          <w:szCs w:val="21"/>
        </w:rPr>
        <w:t>.</w:t>
      </w:r>
    </w:p>
    <w:p w14:paraId="13D24968" w14:textId="683CCA08" w:rsidR="005747B5" w:rsidRPr="0089314B" w:rsidRDefault="00D469C9" w:rsidP="00363A8A">
      <w:pPr>
        <w:pStyle w:val="ListParagraph"/>
        <w:numPr>
          <w:ilvl w:val="0"/>
          <w:numId w:val="3"/>
        </w:numPr>
        <w:rPr>
          <w:rFonts w:asciiTheme="minorHAnsi" w:hAnsiTheme="minorHAnsi"/>
          <w:i/>
          <w:iCs/>
          <w:sz w:val="21"/>
          <w:szCs w:val="21"/>
        </w:rPr>
      </w:pPr>
      <w:r w:rsidRPr="0089314B">
        <w:rPr>
          <w:rFonts w:asciiTheme="minorHAnsi" w:hAnsiTheme="minorHAnsi"/>
          <w:sz w:val="21"/>
          <w:szCs w:val="21"/>
        </w:rPr>
        <w:t>Fire season Activity</w:t>
      </w:r>
      <w:r w:rsidR="006C1E7A" w:rsidRPr="0089314B">
        <w:rPr>
          <w:rFonts w:asciiTheme="minorHAnsi" w:hAnsiTheme="minorHAnsi"/>
          <w:sz w:val="21"/>
          <w:szCs w:val="21"/>
        </w:rPr>
        <w:t>.</w:t>
      </w:r>
    </w:p>
    <w:p w14:paraId="4227C4A5" w14:textId="26725176" w:rsidR="006C1E7A" w:rsidRPr="0089314B" w:rsidRDefault="006C1E7A" w:rsidP="00363A8A">
      <w:pPr>
        <w:pStyle w:val="ListParagraph"/>
        <w:numPr>
          <w:ilvl w:val="0"/>
          <w:numId w:val="3"/>
        </w:numPr>
        <w:rPr>
          <w:rFonts w:asciiTheme="minorHAnsi" w:hAnsiTheme="minorHAnsi"/>
          <w:i/>
          <w:iCs/>
          <w:sz w:val="21"/>
          <w:szCs w:val="21"/>
        </w:rPr>
      </w:pPr>
      <w:r w:rsidRPr="0089314B">
        <w:rPr>
          <w:rFonts w:asciiTheme="minorHAnsi" w:hAnsiTheme="minorHAnsi"/>
          <w:sz w:val="21"/>
          <w:szCs w:val="21"/>
        </w:rPr>
        <w:t>QAV up</w:t>
      </w:r>
      <w:r w:rsidR="00D3178E" w:rsidRPr="0089314B">
        <w:rPr>
          <w:rFonts w:asciiTheme="minorHAnsi" w:hAnsiTheme="minorHAnsi"/>
          <w:sz w:val="21"/>
          <w:szCs w:val="21"/>
        </w:rPr>
        <w:t>grades</w:t>
      </w:r>
    </w:p>
    <w:p w14:paraId="7F6BB00A" w14:textId="4548FDAE" w:rsidR="00D3178E" w:rsidRPr="0089314B" w:rsidRDefault="00D3178E" w:rsidP="00363A8A">
      <w:pPr>
        <w:pStyle w:val="ListParagraph"/>
        <w:numPr>
          <w:ilvl w:val="0"/>
          <w:numId w:val="3"/>
        </w:numPr>
        <w:rPr>
          <w:rFonts w:asciiTheme="minorHAnsi" w:hAnsiTheme="minorHAnsi"/>
          <w:i/>
          <w:iCs/>
          <w:sz w:val="21"/>
          <w:szCs w:val="21"/>
        </w:rPr>
      </w:pPr>
      <w:r w:rsidRPr="0089314B">
        <w:rPr>
          <w:rFonts w:asciiTheme="minorHAnsi" w:hAnsiTheme="minorHAnsi"/>
          <w:sz w:val="21"/>
          <w:szCs w:val="21"/>
        </w:rPr>
        <w:t xml:space="preserve">New Buildings or Structure </w:t>
      </w:r>
    </w:p>
    <w:p w14:paraId="177B3E88" w14:textId="77777777" w:rsidR="002907FD" w:rsidRPr="00760A4C" w:rsidRDefault="002907FD" w:rsidP="00760A4C">
      <w:pPr>
        <w:rPr>
          <w:rFonts w:asciiTheme="minorHAnsi" w:hAnsiTheme="minorHAnsi"/>
          <w:i/>
          <w:iCs/>
          <w:sz w:val="21"/>
          <w:szCs w:val="21"/>
        </w:rPr>
      </w:pPr>
    </w:p>
    <w:p w14:paraId="3AEBB5FB" w14:textId="1B93B19B" w:rsidR="00CD2D4D" w:rsidRPr="00507EAB" w:rsidRDefault="00231550" w:rsidP="00760A4C">
      <w:pPr>
        <w:rPr>
          <w:rFonts w:asciiTheme="minorHAnsi" w:hAnsiTheme="minorHAnsi"/>
          <w:b/>
          <w:bCs/>
          <w:sz w:val="22"/>
          <w:szCs w:val="22"/>
        </w:rPr>
      </w:pPr>
      <w:r>
        <w:rPr>
          <w:rFonts w:asciiTheme="minorHAnsi" w:hAnsiTheme="minorHAnsi"/>
          <w:b/>
          <w:bCs/>
          <w:sz w:val="22"/>
          <w:szCs w:val="22"/>
        </w:rPr>
        <w:t>F</w:t>
      </w:r>
      <w:r w:rsidR="00CD2D4D" w:rsidRPr="00760A4C">
        <w:rPr>
          <w:rFonts w:asciiTheme="minorHAnsi" w:hAnsiTheme="minorHAnsi"/>
          <w:b/>
          <w:bCs/>
          <w:sz w:val="22"/>
          <w:szCs w:val="22"/>
        </w:rPr>
        <w:t>indings</w:t>
      </w:r>
      <w:r w:rsidR="00F76B83" w:rsidRPr="00760A4C">
        <w:rPr>
          <w:rFonts w:asciiTheme="minorHAnsi" w:hAnsiTheme="minorHAnsi"/>
          <w:b/>
          <w:bCs/>
          <w:i/>
          <w:iCs/>
          <w:sz w:val="22"/>
          <w:szCs w:val="22"/>
        </w:rPr>
        <w:t xml:space="preserve"> </w:t>
      </w:r>
      <w:r w:rsidR="00F76B83" w:rsidRPr="00507EAB">
        <w:rPr>
          <w:rFonts w:asciiTheme="minorHAnsi" w:hAnsiTheme="minorHAnsi"/>
          <w:b/>
          <w:bCs/>
          <w:sz w:val="22"/>
          <w:szCs w:val="22"/>
        </w:rPr>
        <w:t>F</w:t>
      </w:r>
      <w:r w:rsidR="00D500BD" w:rsidRPr="00507EAB">
        <w:rPr>
          <w:rFonts w:asciiTheme="minorHAnsi" w:hAnsiTheme="minorHAnsi"/>
          <w:b/>
          <w:bCs/>
          <w:sz w:val="22"/>
          <w:szCs w:val="22"/>
        </w:rPr>
        <w:t>1-F</w:t>
      </w:r>
      <w:r w:rsidR="00384E3E" w:rsidRPr="00507EAB">
        <w:rPr>
          <w:rFonts w:asciiTheme="minorHAnsi" w:hAnsiTheme="minorHAnsi"/>
          <w:b/>
          <w:bCs/>
          <w:sz w:val="22"/>
          <w:szCs w:val="22"/>
        </w:rPr>
        <w:t>5</w:t>
      </w:r>
    </w:p>
    <w:p w14:paraId="55DA93A9" w14:textId="77777777" w:rsidR="002C5C58" w:rsidRPr="00384E3E" w:rsidRDefault="002C5C58" w:rsidP="002907FD">
      <w:pPr>
        <w:pStyle w:val="ListParagraph"/>
        <w:rPr>
          <w:b/>
          <w:bCs/>
          <w:i/>
          <w:iCs/>
        </w:rPr>
      </w:pPr>
    </w:p>
    <w:p w14:paraId="27717F92" w14:textId="7B604010" w:rsidR="0094400E" w:rsidRPr="00407255" w:rsidRDefault="0029013E">
      <w:pPr>
        <w:rPr>
          <w:rFonts w:asciiTheme="minorHAnsi" w:hAnsiTheme="minorHAnsi"/>
          <w:sz w:val="22"/>
          <w:szCs w:val="22"/>
        </w:rPr>
      </w:pPr>
      <w:r w:rsidRPr="00407255">
        <w:rPr>
          <w:rFonts w:asciiTheme="minorHAnsi" w:hAnsiTheme="minorHAnsi"/>
          <w:sz w:val="22"/>
          <w:szCs w:val="22"/>
        </w:rPr>
        <w:t xml:space="preserve">F.1 </w:t>
      </w:r>
      <w:r w:rsidR="0094400E" w:rsidRPr="00407255">
        <w:rPr>
          <w:rFonts w:asciiTheme="minorHAnsi" w:hAnsiTheme="minorHAnsi"/>
          <w:sz w:val="22"/>
          <w:szCs w:val="22"/>
        </w:rPr>
        <w:t>HFT</w:t>
      </w:r>
      <w:r w:rsidR="006924AB" w:rsidRPr="00407255">
        <w:rPr>
          <w:rFonts w:asciiTheme="minorHAnsi" w:hAnsiTheme="minorHAnsi"/>
          <w:sz w:val="22"/>
          <w:szCs w:val="22"/>
        </w:rPr>
        <w:t xml:space="preserve"> Affect.</w:t>
      </w:r>
    </w:p>
    <w:p w14:paraId="10A2E006" w14:textId="77777777" w:rsidR="0089314B" w:rsidRPr="001C5F0B" w:rsidRDefault="0089314B">
      <w:pPr>
        <w:rPr>
          <w:b/>
          <w:bCs/>
          <w:i/>
          <w:iCs/>
        </w:rPr>
      </w:pPr>
    </w:p>
    <w:p w14:paraId="728E1B1B" w14:textId="38F83B78" w:rsidR="007231BE" w:rsidRDefault="0094400E">
      <w:r w:rsidRPr="001267EE">
        <w:rPr>
          <w:rFonts w:asciiTheme="minorHAnsi" w:hAnsiTheme="minorHAnsi"/>
          <w:sz w:val="21"/>
          <w:szCs w:val="21"/>
        </w:rPr>
        <w:t xml:space="preserve">HFT </w:t>
      </w:r>
      <w:r w:rsidR="00190727" w:rsidRPr="001267EE">
        <w:rPr>
          <w:rFonts w:asciiTheme="minorHAnsi" w:hAnsiTheme="minorHAnsi"/>
          <w:sz w:val="21"/>
          <w:szCs w:val="21"/>
        </w:rPr>
        <w:t>treatment has</w:t>
      </w:r>
      <w:r w:rsidR="00421514" w:rsidRPr="001267EE">
        <w:rPr>
          <w:rFonts w:asciiTheme="minorHAnsi" w:hAnsiTheme="minorHAnsi"/>
          <w:sz w:val="21"/>
          <w:szCs w:val="21"/>
        </w:rPr>
        <w:t xml:space="preserve"> a provision in the current Fire Tax</w:t>
      </w:r>
      <w:r w:rsidRPr="001267EE">
        <w:rPr>
          <w:rFonts w:asciiTheme="minorHAnsi" w:hAnsiTheme="minorHAnsi"/>
          <w:sz w:val="21"/>
          <w:szCs w:val="21"/>
        </w:rPr>
        <w:t xml:space="preserve"> </w:t>
      </w:r>
      <w:r w:rsidR="00421514" w:rsidRPr="001267EE">
        <w:rPr>
          <w:rFonts w:asciiTheme="minorHAnsi" w:hAnsiTheme="minorHAnsi"/>
          <w:sz w:val="21"/>
          <w:szCs w:val="21"/>
        </w:rPr>
        <w:t>collection</w:t>
      </w:r>
      <w:r w:rsidR="00976E3E" w:rsidRPr="001267EE">
        <w:rPr>
          <w:rFonts w:asciiTheme="minorHAnsi" w:hAnsiTheme="minorHAnsi"/>
          <w:sz w:val="21"/>
          <w:szCs w:val="21"/>
        </w:rPr>
        <w:t xml:space="preserve">, </w:t>
      </w:r>
      <w:r w:rsidR="003B5FD4" w:rsidRPr="001267EE">
        <w:rPr>
          <w:rFonts w:asciiTheme="minorHAnsi" w:hAnsiTheme="minorHAnsi"/>
          <w:sz w:val="21"/>
          <w:szCs w:val="21"/>
        </w:rPr>
        <w:t xml:space="preserve">system </w:t>
      </w:r>
      <w:r w:rsidR="00E6110D" w:rsidRPr="001267EE">
        <w:rPr>
          <w:rFonts w:asciiTheme="minorHAnsi" w:hAnsiTheme="minorHAnsi"/>
          <w:sz w:val="21"/>
          <w:szCs w:val="21"/>
        </w:rPr>
        <w:t>of around 13% of total income</w:t>
      </w:r>
      <w:r w:rsidR="00066783" w:rsidRPr="001267EE">
        <w:rPr>
          <w:rFonts w:asciiTheme="minorHAnsi" w:hAnsiTheme="minorHAnsi"/>
          <w:sz w:val="21"/>
          <w:szCs w:val="21"/>
        </w:rPr>
        <w:t>,</w:t>
      </w:r>
      <w:r w:rsidR="00B9608D" w:rsidRPr="001267EE">
        <w:rPr>
          <w:rFonts w:asciiTheme="minorHAnsi" w:hAnsiTheme="minorHAnsi"/>
          <w:sz w:val="21"/>
          <w:szCs w:val="21"/>
        </w:rPr>
        <w:t xml:space="preserve"> </w:t>
      </w:r>
      <w:r w:rsidR="009D4BB5" w:rsidRPr="001267EE">
        <w:rPr>
          <w:rFonts w:asciiTheme="minorHAnsi" w:hAnsiTheme="minorHAnsi"/>
          <w:sz w:val="21"/>
          <w:szCs w:val="21"/>
        </w:rPr>
        <w:t>it</w:t>
      </w:r>
      <w:r w:rsidR="00B9608D" w:rsidRPr="001267EE">
        <w:rPr>
          <w:rFonts w:asciiTheme="minorHAnsi" w:hAnsiTheme="minorHAnsi"/>
          <w:sz w:val="21"/>
          <w:szCs w:val="21"/>
        </w:rPr>
        <w:t xml:space="preserve"> also </w:t>
      </w:r>
      <w:r w:rsidR="00943485" w:rsidRPr="001267EE">
        <w:rPr>
          <w:rFonts w:asciiTheme="minorHAnsi" w:hAnsiTheme="minorHAnsi"/>
          <w:sz w:val="21"/>
          <w:szCs w:val="21"/>
        </w:rPr>
        <w:t>has</w:t>
      </w:r>
      <w:r w:rsidR="00B9608D" w:rsidRPr="001267EE">
        <w:rPr>
          <w:rFonts w:asciiTheme="minorHAnsi" w:hAnsiTheme="minorHAnsi"/>
          <w:sz w:val="21"/>
          <w:szCs w:val="21"/>
        </w:rPr>
        <w:t xml:space="preserve"> funding f</w:t>
      </w:r>
      <w:r w:rsidR="00943485" w:rsidRPr="001267EE">
        <w:rPr>
          <w:rFonts w:asciiTheme="minorHAnsi" w:hAnsiTheme="minorHAnsi"/>
          <w:sz w:val="21"/>
          <w:szCs w:val="21"/>
        </w:rPr>
        <w:t>rom</w:t>
      </w:r>
      <w:r w:rsidR="00B9608D" w:rsidRPr="001267EE">
        <w:rPr>
          <w:rFonts w:asciiTheme="minorHAnsi" w:hAnsiTheme="minorHAnsi"/>
          <w:sz w:val="21"/>
          <w:szCs w:val="21"/>
        </w:rPr>
        <w:t xml:space="preserve"> Nakoma H</w:t>
      </w:r>
      <w:r w:rsidR="00943485" w:rsidRPr="001267EE">
        <w:rPr>
          <w:rFonts w:asciiTheme="minorHAnsi" w:hAnsiTheme="minorHAnsi"/>
          <w:sz w:val="21"/>
          <w:szCs w:val="21"/>
        </w:rPr>
        <w:t>OA</w:t>
      </w:r>
      <w:r w:rsidR="008A755E" w:rsidRPr="001267EE">
        <w:rPr>
          <w:rFonts w:asciiTheme="minorHAnsi" w:hAnsiTheme="minorHAnsi"/>
          <w:sz w:val="21"/>
          <w:szCs w:val="21"/>
        </w:rPr>
        <w:t xml:space="preserve"> </w:t>
      </w:r>
      <w:r w:rsidR="007F2B1B" w:rsidRPr="001267EE">
        <w:rPr>
          <w:rFonts w:asciiTheme="minorHAnsi" w:hAnsiTheme="minorHAnsi"/>
          <w:sz w:val="21"/>
          <w:szCs w:val="21"/>
        </w:rPr>
        <w:t>as a joint effort with the CSD</w:t>
      </w:r>
      <w:r w:rsidR="00943485" w:rsidRPr="001267EE">
        <w:rPr>
          <w:rFonts w:asciiTheme="minorHAnsi" w:hAnsiTheme="minorHAnsi"/>
          <w:sz w:val="21"/>
          <w:szCs w:val="21"/>
        </w:rPr>
        <w:t xml:space="preserve">, </w:t>
      </w:r>
      <w:r w:rsidR="009D4BB5" w:rsidRPr="001267EE">
        <w:rPr>
          <w:rFonts w:asciiTheme="minorHAnsi" w:hAnsiTheme="minorHAnsi"/>
          <w:sz w:val="21"/>
          <w:szCs w:val="21"/>
        </w:rPr>
        <w:t>this</w:t>
      </w:r>
      <w:r w:rsidR="00943485" w:rsidRPr="001267EE">
        <w:rPr>
          <w:rFonts w:asciiTheme="minorHAnsi" w:hAnsiTheme="minorHAnsi"/>
          <w:sz w:val="21"/>
          <w:szCs w:val="21"/>
        </w:rPr>
        <w:t xml:space="preserve"> may or may not cover total expenditure every year</w:t>
      </w:r>
      <w:r w:rsidR="006924AB" w:rsidRPr="001267EE">
        <w:rPr>
          <w:rFonts w:asciiTheme="minorHAnsi" w:hAnsiTheme="minorHAnsi"/>
          <w:sz w:val="21"/>
          <w:szCs w:val="21"/>
        </w:rPr>
        <w:t xml:space="preserve">, as a direct </w:t>
      </w:r>
      <w:r w:rsidR="00775EAC" w:rsidRPr="001267EE">
        <w:rPr>
          <w:rFonts w:asciiTheme="minorHAnsi" w:hAnsiTheme="minorHAnsi"/>
          <w:sz w:val="21"/>
          <w:szCs w:val="21"/>
        </w:rPr>
        <w:t>result consideration</w:t>
      </w:r>
      <w:r w:rsidR="001A7999" w:rsidRPr="001267EE">
        <w:rPr>
          <w:rFonts w:asciiTheme="minorHAnsi" w:hAnsiTheme="minorHAnsi"/>
          <w:sz w:val="21"/>
          <w:szCs w:val="21"/>
        </w:rPr>
        <w:t xml:space="preserve"> of fire fund</w:t>
      </w:r>
      <w:r w:rsidR="007A0518" w:rsidRPr="001267EE">
        <w:rPr>
          <w:rFonts w:asciiTheme="minorHAnsi" w:hAnsiTheme="minorHAnsi"/>
          <w:i/>
          <w:iCs/>
          <w:sz w:val="21"/>
          <w:szCs w:val="21"/>
        </w:rPr>
        <w:t xml:space="preserve"> excess </w:t>
      </w:r>
      <w:r w:rsidR="00775EAC" w:rsidRPr="001267EE">
        <w:rPr>
          <w:rFonts w:asciiTheme="minorHAnsi" w:hAnsiTheme="minorHAnsi"/>
          <w:sz w:val="21"/>
          <w:szCs w:val="21"/>
        </w:rPr>
        <w:t>may</w:t>
      </w:r>
      <w:r w:rsidR="001A7999" w:rsidRPr="001267EE">
        <w:rPr>
          <w:rFonts w:asciiTheme="minorHAnsi" w:hAnsiTheme="minorHAnsi"/>
          <w:sz w:val="21"/>
          <w:szCs w:val="21"/>
        </w:rPr>
        <w:t xml:space="preserve"> not form part of this dispersal</w:t>
      </w:r>
      <w:r w:rsidR="001A7999" w:rsidRPr="001C5F0B">
        <w:t xml:space="preserve">. </w:t>
      </w:r>
    </w:p>
    <w:p w14:paraId="62C976CE" w14:textId="77777777" w:rsidR="0089314B" w:rsidRPr="00524E01" w:rsidRDefault="0089314B"/>
    <w:p w14:paraId="159BEF7A" w14:textId="453F40C7" w:rsidR="007A69E1" w:rsidRPr="00407255" w:rsidRDefault="00B03269">
      <w:pPr>
        <w:rPr>
          <w:rFonts w:asciiTheme="minorHAnsi" w:hAnsiTheme="minorHAnsi"/>
          <w:sz w:val="22"/>
          <w:szCs w:val="22"/>
        </w:rPr>
      </w:pPr>
      <w:r w:rsidRPr="00407255">
        <w:rPr>
          <w:rFonts w:asciiTheme="minorHAnsi" w:hAnsiTheme="minorHAnsi"/>
          <w:sz w:val="22"/>
          <w:szCs w:val="22"/>
        </w:rPr>
        <w:t>F.</w:t>
      </w:r>
      <w:r w:rsidRPr="00407255">
        <w:rPr>
          <w:rFonts w:asciiTheme="minorHAnsi" w:hAnsiTheme="minorHAnsi"/>
          <w:i/>
          <w:iCs/>
          <w:sz w:val="22"/>
          <w:szCs w:val="22"/>
        </w:rPr>
        <w:t>2</w:t>
      </w:r>
      <w:r w:rsidRPr="00407255">
        <w:rPr>
          <w:rFonts w:asciiTheme="minorHAnsi" w:hAnsiTheme="minorHAnsi"/>
          <w:sz w:val="22"/>
          <w:szCs w:val="22"/>
        </w:rPr>
        <w:t xml:space="preserve"> Fire</w:t>
      </w:r>
      <w:r w:rsidR="00E137C6" w:rsidRPr="00407255">
        <w:rPr>
          <w:rFonts w:asciiTheme="minorHAnsi" w:hAnsiTheme="minorHAnsi"/>
          <w:sz w:val="22"/>
          <w:szCs w:val="22"/>
        </w:rPr>
        <w:t xml:space="preserve"> Up</w:t>
      </w:r>
      <w:r w:rsidR="00EE267B" w:rsidRPr="00407255">
        <w:rPr>
          <w:rFonts w:asciiTheme="minorHAnsi" w:hAnsiTheme="minorHAnsi"/>
          <w:sz w:val="22"/>
          <w:szCs w:val="22"/>
        </w:rPr>
        <w:t>grades</w:t>
      </w:r>
      <w:r w:rsidR="005478B6" w:rsidRPr="00407255">
        <w:rPr>
          <w:rFonts w:asciiTheme="minorHAnsi" w:hAnsiTheme="minorHAnsi"/>
          <w:sz w:val="22"/>
          <w:szCs w:val="22"/>
        </w:rPr>
        <w:t>.</w:t>
      </w:r>
    </w:p>
    <w:p w14:paraId="3A6F4A09" w14:textId="77777777" w:rsidR="00760A4C" w:rsidRPr="001C5F0B" w:rsidRDefault="00760A4C">
      <w:pPr>
        <w:rPr>
          <w:b/>
          <w:bCs/>
          <w:i/>
          <w:iCs/>
        </w:rPr>
      </w:pPr>
    </w:p>
    <w:p w14:paraId="120EDD8C" w14:textId="6240B29F" w:rsidR="00070C11" w:rsidRDefault="00070C11">
      <w:r w:rsidRPr="001267EE">
        <w:rPr>
          <w:rFonts w:asciiTheme="minorHAnsi" w:hAnsiTheme="minorHAnsi"/>
          <w:sz w:val="21"/>
          <w:szCs w:val="21"/>
        </w:rPr>
        <w:t>Hyd</w:t>
      </w:r>
      <w:r w:rsidR="00E763CC" w:rsidRPr="001267EE">
        <w:rPr>
          <w:rFonts w:asciiTheme="minorHAnsi" w:hAnsiTheme="minorHAnsi"/>
          <w:sz w:val="21"/>
          <w:szCs w:val="21"/>
        </w:rPr>
        <w:t xml:space="preserve">rants upgrades, </w:t>
      </w:r>
      <w:r w:rsidR="00B05E68" w:rsidRPr="001267EE">
        <w:rPr>
          <w:rFonts w:asciiTheme="minorHAnsi" w:hAnsiTheme="minorHAnsi"/>
          <w:sz w:val="21"/>
          <w:szCs w:val="21"/>
        </w:rPr>
        <w:t xml:space="preserve">while this is an </w:t>
      </w:r>
      <w:r w:rsidR="005478B6" w:rsidRPr="001267EE">
        <w:rPr>
          <w:rFonts w:asciiTheme="minorHAnsi" w:hAnsiTheme="minorHAnsi"/>
          <w:sz w:val="21"/>
          <w:szCs w:val="21"/>
        </w:rPr>
        <w:t>important factor</w:t>
      </w:r>
      <w:r w:rsidR="007E390C" w:rsidRPr="001267EE">
        <w:rPr>
          <w:rFonts w:asciiTheme="minorHAnsi" w:hAnsiTheme="minorHAnsi"/>
          <w:sz w:val="21"/>
          <w:szCs w:val="21"/>
        </w:rPr>
        <w:t xml:space="preserve"> in </w:t>
      </w:r>
      <w:r w:rsidR="005478B6" w:rsidRPr="001267EE">
        <w:rPr>
          <w:rFonts w:asciiTheme="minorHAnsi" w:hAnsiTheme="minorHAnsi"/>
          <w:sz w:val="21"/>
          <w:szCs w:val="21"/>
        </w:rPr>
        <w:t>ongoing infrastructure</w:t>
      </w:r>
      <w:r w:rsidR="00550B54" w:rsidRPr="001267EE">
        <w:rPr>
          <w:rFonts w:asciiTheme="minorHAnsi" w:hAnsiTheme="minorHAnsi"/>
          <w:sz w:val="21"/>
          <w:szCs w:val="21"/>
        </w:rPr>
        <w:t xml:space="preserve"> </w:t>
      </w:r>
      <w:r w:rsidR="00AA507B" w:rsidRPr="001267EE">
        <w:rPr>
          <w:rFonts w:asciiTheme="minorHAnsi" w:hAnsiTheme="minorHAnsi"/>
          <w:sz w:val="21"/>
          <w:szCs w:val="21"/>
        </w:rPr>
        <w:t>development and</w:t>
      </w:r>
      <w:r w:rsidR="009626B8" w:rsidRPr="001267EE">
        <w:rPr>
          <w:rFonts w:asciiTheme="minorHAnsi" w:hAnsiTheme="minorHAnsi"/>
          <w:sz w:val="21"/>
          <w:szCs w:val="21"/>
        </w:rPr>
        <w:t xml:space="preserve"> is needed within the community </w:t>
      </w:r>
      <w:r w:rsidR="00913955" w:rsidRPr="001267EE">
        <w:rPr>
          <w:rFonts w:asciiTheme="minorHAnsi" w:hAnsiTheme="minorHAnsi"/>
          <w:sz w:val="21"/>
          <w:szCs w:val="21"/>
        </w:rPr>
        <w:t>operational costs</w:t>
      </w:r>
      <w:r w:rsidR="00657459" w:rsidRPr="001267EE">
        <w:rPr>
          <w:rFonts w:asciiTheme="minorHAnsi" w:hAnsiTheme="minorHAnsi"/>
          <w:sz w:val="21"/>
          <w:szCs w:val="21"/>
        </w:rPr>
        <w:t xml:space="preserve"> and or </w:t>
      </w:r>
      <w:r w:rsidR="008A4EDB" w:rsidRPr="001267EE">
        <w:rPr>
          <w:rFonts w:asciiTheme="minorHAnsi" w:hAnsiTheme="minorHAnsi"/>
          <w:sz w:val="21"/>
          <w:szCs w:val="21"/>
        </w:rPr>
        <w:t>capex may</w:t>
      </w:r>
      <w:r w:rsidR="00B840D9" w:rsidRPr="001267EE">
        <w:rPr>
          <w:rFonts w:asciiTheme="minorHAnsi" w:hAnsiTheme="minorHAnsi"/>
          <w:sz w:val="21"/>
          <w:szCs w:val="21"/>
        </w:rPr>
        <w:t xml:space="preserve"> exclude this from the fire tax dispersal at this time</w:t>
      </w:r>
      <w:r w:rsidR="00B840D9" w:rsidRPr="001C5F0B">
        <w:t>.</w:t>
      </w:r>
    </w:p>
    <w:p w14:paraId="4808D04C" w14:textId="77777777" w:rsidR="00760A4C" w:rsidRPr="001C5F0B" w:rsidRDefault="00760A4C">
      <w:pPr>
        <w:rPr>
          <w:i/>
          <w:iCs/>
        </w:rPr>
      </w:pPr>
    </w:p>
    <w:p w14:paraId="648CC337" w14:textId="04FFAB46" w:rsidR="005F7168" w:rsidRPr="00407255" w:rsidRDefault="00B03269">
      <w:pPr>
        <w:rPr>
          <w:rFonts w:asciiTheme="minorHAnsi" w:hAnsiTheme="minorHAnsi"/>
          <w:sz w:val="22"/>
          <w:szCs w:val="22"/>
        </w:rPr>
      </w:pPr>
      <w:r w:rsidRPr="00407255">
        <w:rPr>
          <w:rFonts w:asciiTheme="minorHAnsi" w:hAnsiTheme="minorHAnsi"/>
          <w:sz w:val="22"/>
          <w:szCs w:val="22"/>
        </w:rPr>
        <w:t>F.</w:t>
      </w:r>
      <w:r w:rsidRPr="00407255">
        <w:rPr>
          <w:rFonts w:asciiTheme="minorHAnsi" w:hAnsiTheme="minorHAnsi"/>
          <w:i/>
          <w:iCs/>
          <w:sz w:val="22"/>
          <w:szCs w:val="22"/>
        </w:rPr>
        <w:t>3</w:t>
      </w:r>
      <w:r w:rsidRPr="00407255">
        <w:rPr>
          <w:rFonts w:asciiTheme="minorHAnsi" w:hAnsiTheme="minorHAnsi"/>
          <w:sz w:val="22"/>
          <w:szCs w:val="22"/>
        </w:rPr>
        <w:t xml:space="preserve"> Fire</w:t>
      </w:r>
      <w:r w:rsidR="005F7168" w:rsidRPr="00407255">
        <w:rPr>
          <w:rFonts w:asciiTheme="minorHAnsi" w:hAnsiTheme="minorHAnsi"/>
          <w:sz w:val="22"/>
          <w:szCs w:val="22"/>
        </w:rPr>
        <w:t xml:space="preserve"> season Activity</w:t>
      </w:r>
      <w:r w:rsidR="005478B6" w:rsidRPr="00407255">
        <w:rPr>
          <w:rFonts w:asciiTheme="minorHAnsi" w:hAnsiTheme="minorHAnsi"/>
          <w:sz w:val="22"/>
          <w:szCs w:val="22"/>
        </w:rPr>
        <w:t>.</w:t>
      </w:r>
    </w:p>
    <w:p w14:paraId="4CEE4104" w14:textId="77777777" w:rsidR="00760A4C" w:rsidRDefault="00760A4C"/>
    <w:p w14:paraId="66E015B4" w14:textId="767DB9D4" w:rsidR="006D2A0E" w:rsidRPr="001267EE" w:rsidRDefault="005F648A">
      <w:pPr>
        <w:rPr>
          <w:rFonts w:asciiTheme="minorHAnsi" w:hAnsiTheme="minorHAnsi"/>
          <w:sz w:val="21"/>
          <w:szCs w:val="21"/>
        </w:rPr>
      </w:pPr>
      <w:r w:rsidRPr="001267EE">
        <w:rPr>
          <w:rFonts w:asciiTheme="minorHAnsi" w:hAnsiTheme="minorHAnsi"/>
          <w:sz w:val="21"/>
          <w:szCs w:val="21"/>
        </w:rPr>
        <w:t xml:space="preserve">Discussions around </w:t>
      </w:r>
      <w:r w:rsidR="00435B06" w:rsidRPr="001267EE">
        <w:rPr>
          <w:rFonts w:asciiTheme="minorHAnsi" w:hAnsiTheme="minorHAnsi"/>
          <w:sz w:val="21"/>
          <w:szCs w:val="21"/>
        </w:rPr>
        <w:t xml:space="preserve">Water storage in active fire season, On the face of it would </w:t>
      </w:r>
      <w:r w:rsidR="00926874" w:rsidRPr="001267EE">
        <w:rPr>
          <w:rFonts w:asciiTheme="minorHAnsi" w:hAnsiTheme="minorHAnsi"/>
          <w:sz w:val="21"/>
          <w:szCs w:val="21"/>
        </w:rPr>
        <w:t xml:space="preserve">appear as </w:t>
      </w:r>
      <w:r w:rsidR="00AA507B" w:rsidRPr="001267EE">
        <w:rPr>
          <w:rFonts w:asciiTheme="minorHAnsi" w:hAnsiTheme="minorHAnsi"/>
          <w:sz w:val="21"/>
          <w:szCs w:val="21"/>
        </w:rPr>
        <w:t>a prime</w:t>
      </w:r>
      <w:r w:rsidR="00926874" w:rsidRPr="001267EE">
        <w:rPr>
          <w:rFonts w:asciiTheme="minorHAnsi" w:hAnsiTheme="minorHAnsi"/>
          <w:sz w:val="21"/>
          <w:szCs w:val="21"/>
        </w:rPr>
        <w:t xml:space="preserve"> candidate for some of the fire tax dispersal </w:t>
      </w:r>
      <w:r w:rsidR="003327AC" w:rsidRPr="001267EE">
        <w:rPr>
          <w:rFonts w:asciiTheme="minorHAnsi" w:hAnsiTheme="minorHAnsi"/>
          <w:sz w:val="21"/>
          <w:szCs w:val="21"/>
        </w:rPr>
        <w:t xml:space="preserve">funds, where we could place </w:t>
      </w:r>
      <w:r w:rsidR="00C95027" w:rsidRPr="001267EE">
        <w:rPr>
          <w:rFonts w:asciiTheme="minorHAnsi" w:hAnsiTheme="minorHAnsi"/>
          <w:sz w:val="21"/>
          <w:szCs w:val="21"/>
        </w:rPr>
        <w:t>“mushroom</w:t>
      </w:r>
      <w:r w:rsidR="003327AC" w:rsidRPr="001267EE">
        <w:rPr>
          <w:rFonts w:asciiTheme="minorHAnsi" w:hAnsiTheme="minorHAnsi"/>
          <w:sz w:val="21"/>
          <w:szCs w:val="21"/>
        </w:rPr>
        <w:t xml:space="preserve"> buttons</w:t>
      </w:r>
      <w:r w:rsidR="00EC02EF" w:rsidRPr="001267EE">
        <w:rPr>
          <w:rFonts w:asciiTheme="minorHAnsi" w:hAnsiTheme="minorHAnsi"/>
          <w:sz w:val="21"/>
          <w:szCs w:val="21"/>
        </w:rPr>
        <w:t>”</w:t>
      </w:r>
      <w:r w:rsidR="00402CEE" w:rsidRPr="001267EE">
        <w:rPr>
          <w:rFonts w:asciiTheme="minorHAnsi" w:hAnsiTheme="minorHAnsi"/>
          <w:sz w:val="21"/>
          <w:szCs w:val="21"/>
        </w:rPr>
        <w:t xml:space="preserve"> </w:t>
      </w:r>
      <w:r w:rsidR="00C95027" w:rsidRPr="001267EE">
        <w:rPr>
          <w:rFonts w:asciiTheme="minorHAnsi" w:hAnsiTheme="minorHAnsi"/>
          <w:sz w:val="21"/>
          <w:szCs w:val="21"/>
        </w:rPr>
        <w:t>temporary tanks</w:t>
      </w:r>
      <w:r w:rsidR="00EC02EF" w:rsidRPr="001267EE">
        <w:rPr>
          <w:rFonts w:asciiTheme="minorHAnsi" w:hAnsiTheme="minorHAnsi"/>
          <w:sz w:val="21"/>
          <w:szCs w:val="21"/>
        </w:rPr>
        <w:t xml:space="preserve"> </w:t>
      </w:r>
      <w:r w:rsidR="00AA507B" w:rsidRPr="001267EE">
        <w:rPr>
          <w:rFonts w:asciiTheme="minorHAnsi" w:hAnsiTheme="minorHAnsi"/>
          <w:sz w:val="21"/>
          <w:szCs w:val="21"/>
        </w:rPr>
        <w:t xml:space="preserve">of water in </w:t>
      </w:r>
      <w:r w:rsidR="00087501" w:rsidRPr="001267EE">
        <w:rPr>
          <w:rFonts w:asciiTheme="minorHAnsi" w:hAnsiTheme="minorHAnsi"/>
          <w:sz w:val="21"/>
          <w:szCs w:val="21"/>
        </w:rPr>
        <w:t>strategic areas</w:t>
      </w:r>
      <w:r w:rsidR="00AE10D0" w:rsidRPr="001267EE">
        <w:rPr>
          <w:rFonts w:asciiTheme="minorHAnsi" w:hAnsiTheme="minorHAnsi"/>
          <w:sz w:val="21"/>
          <w:szCs w:val="21"/>
        </w:rPr>
        <w:t xml:space="preserve"> of land around the GM site</w:t>
      </w:r>
      <w:r w:rsidR="00EC02EF" w:rsidRPr="001267EE">
        <w:rPr>
          <w:rFonts w:asciiTheme="minorHAnsi" w:hAnsiTheme="minorHAnsi"/>
          <w:sz w:val="21"/>
          <w:szCs w:val="21"/>
        </w:rPr>
        <w:t xml:space="preserve">, </w:t>
      </w:r>
      <w:r w:rsidR="00C050A0" w:rsidRPr="001267EE">
        <w:rPr>
          <w:rFonts w:asciiTheme="minorHAnsi" w:hAnsiTheme="minorHAnsi"/>
          <w:sz w:val="21"/>
          <w:szCs w:val="21"/>
        </w:rPr>
        <w:t xml:space="preserve">during fire season, which would allow </w:t>
      </w:r>
      <w:r w:rsidR="002276B3" w:rsidRPr="001267EE">
        <w:rPr>
          <w:rFonts w:asciiTheme="minorHAnsi" w:hAnsiTheme="minorHAnsi"/>
          <w:sz w:val="21"/>
          <w:szCs w:val="21"/>
        </w:rPr>
        <w:t xml:space="preserve">us to draw water and fire services to use during </w:t>
      </w:r>
      <w:r w:rsidR="006D7E2E" w:rsidRPr="001267EE">
        <w:rPr>
          <w:rFonts w:asciiTheme="minorHAnsi" w:hAnsiTheme="minorHAnsi"/>
          <w:sz w:val="21"/>
          <w:szCs w:val="21"/>
        </w:rPr>
        <w:t>an active fire.</w:t>
      </w:r>
    </w:p>
    <w:p w14:paraId="469D2115" w14:textId="475F5B0F" w:rsidR="006D7E2E" w:rsidRPr="001267EE" w:rsidRDefault="00CC5CBC">
      <w:pPr>
        <w:rPr>
          <w:rFonts w:asciiTheme="minorHAnsi" w:hAnsiTheme="minorHAnsi"/>
          <w:sz w:val="21"/>
          <w:szCs w:val="21"/>
        </w:rPr>
      </w:pPr>
      <w:r w:rsidRPr="001267EE">
        <w:rPr>
          <w:rFonts w:asciiTheme="minorHAnsi" w:hAnsiTheme="minorHAnsi"/>
          <w:sz w:val="21"/>
          <w:szCs w:val="21"/>
        </w:rPr>
        <w:t xml:space="preserve">Water would have to be pumped to such tanks, and then drained if not used during winter months, </w:t>
      </w:r>
      <w:r w:rsidR="001E256D" w:rsidRPr="001267EE">
        <w:rPr>
          <w:rFonts w:asciiTheme="minorHAnsi" w:hAnsiTheme="minorHAnsi"/>
          <w:sz w:val="21"/>
          <w:szCs w:val="21"/>
        </w:rPr>
        <w:t>we would also have to look to have easements in place for this activity.</w:t>
      </w:r>
    </w:p>
    <w:p w14:paraId="3CD83F5D" w14:textId="77777777" w:rsidR="00760A4C" w:rsidRDefault="00760A4C">
      <w:pPr>
        <w:rPr>
          <w:rFonts w:asciiTheme="minorHAnsi" w:hAnsiTheme="minorHAnsi"/>
          <w:sz w:val="21"/>
          <w:szCs w:val="21"/>
        </w:rPr>
      </w:pPr>
    </w:p>
    <w:p w14:paraId="109E0DB6" w14:textId="77777777" w:rsidR="00B03269" w:rsidRPr="001267EE" w:rsidRDefault="00B03269">
      <w:pPr>
        <w:rPr>
          <w:rFonts w:asciiTheme="minorHAnsi" w:hAnsiTheme="minorHAnsi"/>
          <w:sz w:val="21"/>
          <w:szCs w:val="21"/>
        </w:rPr>
      </w:pPr>
    </w:p>
    <w:p w14:paraId="0199B918" w14:textId="2B6508F5" w:rsidR="001E256D" w:rsidRPr="00407255" w:rsidRDefault="00B70BD0">
      <w:pPr>
        <w:rPr>
          <w:rFonts w:asciiTheme="minorHAnsi" w:hAnsiTheme="minorHAnsi"/>
          <w:sz w:val="22"/>
          <w:szCs w:val="22"/>
        </w:rPr>
      </w:pPr>
      <w:r w:rsidRPr="00407255">
        <w:rPr>
          <w:rFonts w:asciiTheme="minorHAnsi" w:hAnsiTheme="minorHAnsi"/>
          <w:sz w:val="22"/>
          <w:szCs w:val="22"/>
        </w:rPr>
        <w:t>F.</w:t>
      </w:r>
      <w:r w:rsidR="00EB457F" w:rsidRPr="00407255">
        <w:rPr>
          <w:rFonts w:asciiTheme="minorHAnsi" w:hAnsiTheme="minorHAnsi"/>
          <w:i/>
          <w:iCs/>
          <w:sz w:val="22"/>
          <w:szCs w:val="22"/>
        </w:rPr>
        <w:t xml:space="preserve">4 </w:t>
      </w:r>
      <w:r w:rsidRPr="00407255">
        <w:rPr>
          <w:rFonts w:asciiTheme="minorHAnsi" w:hAnsiTheme="minorHAnsi"/>
          <w:sz w:val="22"/>
          <w:szCs w:val="22"/>
        </w:rPr>
        <w:t>QAV</w:t>
      </w:r>
    </w:p>
    <w:p w14:paraId="59C05648" w14:textId="77777777" w:rsidR="00760A4C" w:rsidRPr="001C5F0B" w:rsidRDefault="00760A4C">
      <w:pPr>
        <w:rPr>
          <w:b/>
          <w:bCs/>
          <w:i/>
          <w:iCs/>
        </w:rPr>
      </w:pPr>
    </w:p>
    <w:p w14:paraId="4F22222B" w14:textId="11A23F7B" w:rsidR="009F07C8" w:rsidRPr="00407255" w:rsidRDefault="009F07C8">
      <w:pPr>
        <w:rPr>
          <w:rFonts w:asciiTheme="minorHAnsi" w:hAnsiTheme="minorHAnsi"/>
          <w:sz w:val="21"/>
          <w:szCs w:val="21"/>
        </w:rPr>
      </w:pPr>
      <w:r w:rsidRPr="00407255">
        <w:rPr>
          <w:rFonts w:asciiTheme="minorHAnsi" w:hAnsiTheme="minorHAnsi"/>
          <w:sz w:val="21"/>
          <w:szCs w:val="21"/>
        </w:rPr>
        <w:t xml:space="preserve">This is </w:t>
      </w:r>
      <w:r w:rsidR="0029077E" w:rsidRPr="00407255">
        <w:rPr>
          <w:rFonts w:asciiTheme="minorHAnsi" w:hAnsiTheme="minorHAnsi"/>
          <w:sz w:val="21"/>
          <w:szCs w:val="21"/>
        </w:rPr>
        <w:t>the most</w:t>
      </w:r>
      <w:r w:rsidR="00D23570" w:rsidRPr="00407255">
        <w:rPr>
          <w:rFonts w:asciiTheme="minorHAnsi" w:hAnsiTheme="minorHAnsi"/>
          <w:sz w:val="21"/>
          <w:szCs w:val="21"/>
        </w:rPr>
        <w:t xml:space="preserve"> discussed item for this group</w:t>
      </w:r>
      <w:r w:rsidRPr="00407255">
        <w:rPr>
          <w:rFonts w:asciiTheme="minorHAnsi" w:hAnsiTheme="minorHAnsi"/>
          <w:sz w:val="21"/>
          <w:szCs w:val="21"/>
        </w:rPr>
        <w:t>, and in some ways not as clear cut as you would expect.</w:t>
      </w:r>
      <w:r w:rsidR="0029077E" w:rsidRPr="00407255">
        <w:rPr>
          <w:rFonts w:asciiTheme="minorHAnsi" w:hAnsiTheme="minorHAnsi"/>
          <w:sz w:val="21"/>
          <w:szCs w:val="21"/>
        </w:rPr>
        <w:t xml:space="preserve"> Running a QAV takes resource </w:t>
      </w:r>
      <w:r w:rsidR="001D2E2D" w:rsidRPr="00407255">
        <w:rPr>
          <w:rFonts w:asciiTheme="minorHAnsi" w:hAnsiTheme="minorHAnsi"/>
          <w:sz w:val="21"/>
          <w:szCs w:val="21"/>
        </w:rPr>
        <w:t xml:space="preserve">in terms of people, training, risk, and ongoing </w:t>
      </w:r>
      <w:r w:rsidR="00C95027" w:rsidRPr="00407255">
        <w:rPr>
          <w:rFonts w:asciiTheme="minorHAnsi" w:hAnsiTheme="minorHAnsi"/>
          <w:sz w:val="21"/>
          <w:szCs w:val="21"/>
        </w:rPr>
        <w:t>operational costs</w:t>
      </w:r>
      <w:r w:rsidR="00901725" w:rsidRPr="00407255">
        <w:rPr>
          <w:rFonts w:asciiTheme="minorHAnsi" w:hAnsiTheme="minorHAnsi"/>
          <w:sz w:val="21"/>
          <w:szCs w:val="21"/>
        </w:rPr>
        <w:t xml:space="preserve"> and used mostly for wildland </w:t>
      </w:r>
      <w:r w:rsidR="00901725" w:rsidRPr="00407255">
        <w:rPr>
          <w:rFonts w:asciiTheme="minorHAnsi" w:hAnsiTheme="minorHAnsi"/>
          <w:i/>
          <w:iCs/>
          <w:sz w:val="21"/>
          <w:szCs w:val="21"/>
        </w:rPr>
        <w:t>fire support, local suppression</w:t>
      </w:r>
      <w:r w:rsidR="00031757" w:rsidRPr="00407255">
        <w:rPr>
          <w:rFonts w:asciiTheme="minorHAnsi" w:hAnsiTheme="minorHAnsi"/>
          <w:i/>
          <w:iCs/>
          <w:sz w:val="21"/>
          <w:szCs w:val="21"/>
        </w:rPr>
        <w:t>/</w:t>
      </w:r>
      <w:r w:rsidR="000057EE" w:rsidRPr="00407255">
        <w:rPr>
          <w:rFonts w:asciiTheme="minorHAnsi" w:hAnsiTheme="minorHAnsi"/>
          <w:i/>
          <w:iCs/>
          <w:sz w:val="21"/>
          <w:szCs w:val="21"/>
        </w:rPr>
        <w:t>Management</w:t>
      </w:r>
      <w:r w:rsidR="00031757" w:rsidRPr="00407255">
        <w:rPr>
          <w:rFonts w:asciiTheme="minorHAnsi" w:hAnsiTheme="minorHAnsi"/>
          <w:i/>
          <w:iCs/>
          <w:sz w:val="21"/>
          <w:szCs w:val="21"/>
        </w:rPr>
        <w:t xml:space="preserve"> </w:t>
      </w:r>
      <w:r w:rsidR="00565CFE" w:rsidRPr="00407255">
        <w:rPr>
          <w:rFonts w:asciiTheme="minorHAnsi" w:hAnsiTheme="minorHAnsi"/>
          <w:i/>
          <w:iCs/>
          <w:sz w:val="21"/>
          <w:szCs w:val="21"/>
        </w:rPr>
        <w:t xml:space="preserve">of </w:t>
      </w:r>
      <w:r w:rsidR="008A4EDB" w:rsidRPr="00407255">
        <w:rPr>
          <w:rFonts w:asciiTheme="minorHAnsi" w:hAnsiTheme="minorHAnsi"/>
          <w:i/>
          <w:iCs/>
          <w:sz w:val="21"/>
          <w:szCs w:val="21"/>
        </w:rPr>
        <w:t>the GM</w:t>
      </w:r>
      <w:r w:rsidR="001E4DA4" w:rsidRPr="00407255">
        <w:rPr>
          <w:rFonts w:asciiTheme="minorHAnsi" w:hAnsiTheme="minorHAnsi"/>
          <w:i/>
          <w:iCs/>
          <w:sz w:val="21"/>
          <w:szCs w:val="21"/>
        </w:rPr>
        <w:t xml:space="preserve"> </w:t>
      </w:r>
      <w:r w:rsidR="00565CFE" w:rsidRPr="00407255">
        <w:rPr>
          <w:rFonts w:asciiTheme="minorHAnsi" w:hAnsiTheme="minorHAnsi"/>
          <w:i/>
          <w:iCs/>
          <w:sz w:val="21"/>
          <w:szCs w:val="21"/>
        </w:rPr>
        <w:t>site.</w:t>
      </w:r>
    </w:p>
    <w:p w14:paraId="53162359" w14:textId="40B54BD0" w:rsidR="00565CFE" w:rsidRDefault="00565CFE">
      <w:pPr>
        <w:rPr>
          <w:rFonts w:asciiTheme="minorHAnsi" w:hAnsiTheme="minorHAnsi"/>
          <w:sz w:val="21"/>
          <w:szCs w:val="21"/>
        </w:rPr>
      </w:pPr>
      <w:r w:rsidRPr="00407255">
        <w:rPr>
          <w:rFonts w:asciiTheme="minorHAnsi" w:hAnsiTheme="minorHAnsi"/>
          <w:sz w:val="21"/>
          <w:szCs w:val="21"/>
        </w:rPr>
        <w:t>O</w:t>
      </w:r>
      <w:r w:rsidR="009015B8" w:rsidRPr="00407255">
        <w:rPr>
          <w:rFonts w:asciiTheme="minorHAnsi" w:hAnsiTheme="minorHAnsi"/>
          <w:sz w:val="21"/>
          <w:szCs w:val="21"/>
        </w:rPr>
        <w:t xml:space="preserve">ur current QAV has become </w:t>
      </w:r>
      <w:r w:rsidR="00385A97" w:rsidRPr="00407255">
        <w:rPr>
          <w:rFonts w:asciiTheme="minorHAnsi" w:hAnsiTheme="minorHAnsi"/>
          <w:sz w:val="21"/>
          <w:szCs w:val="21"/>
        </w:rPr>
        <w:t>unstainable</w:t>
      </w:r>
      <w:r w:rsidR="009015B8" w:rsidRPr="00407255">
        <w:rPr>
          <w:rFonts w:asciiTheme="minorHAnsi" w:hAnsiTheme="minorHAnsi"/>
          <w:sz w:val="21"/>
          <w:szCs w:val="21"/>
        </w:rPr>
        <w:t xml:space="preserve"> </w:t>
      </w:r>
      <w:r w:rsidR="00385A97" w:rsidRPr="00407255">
        <w:rPr>
          <w:rFonts w:asciiTheme="minorHAnsi" w:hAnsiTheme="minorHAnsi"/>
          <w:sz w:val="21"/>
          <w:szCs w:val="21"/>
        </w:rPr>
        <w:t xml:space="preserve">as a functional QAV, its age and </w:t>
      </w:r>
      <w:r w:rsidR="00D609F2" w:rsidRPr="00407255">
        <w:rPr>
          <w:rFonts w:asciiTheme="minorHAnsi" w:hAnsiTheme="minorHAnsi"/>
          <w:i/>
          <w:iCs/>
          <w:sz w:val="21"/>
          <w:szCs w:val="21"/>
        </w:rPr>
        <w:t>m</w:t>
      </w:r>
      <w:r w:rsidR="00385A97" w:rsidRPr="00407255">
        <w:rPr>
          <w:rFonts w:asciiTheme="minorHAnsi" w:hAnsiTheme="minorHAnsi"/>
          <w:sz w:val="21"/>
          <w:szCs w:val="21"/>
        </w:rPr>
        <w:t>echanical/reliability issues</w:t>
      </w:r>
      <w:r w:rsidR="0067674B" w:rsidRPr="00407255">
        <w:rPr>
          <w:rFonts w:asciiTheme="minorHAnsi" w:hAnsiTheme="minorHAnsi"/>
          <w:sz w:val="21"/>
          <w:szCs w:val="21"/>
        </w:rPr>
        <w:t xml:space="preserve">, its </w:t>
      </w:r>
      <w:r w:rsidR="00E2539D" w:rsidRPr="00407255">
        <w:rPr>
          <w:rFonts w:asciiTheme="minorHAnsi" w:hAnsiTheme="minorHAnsi"/>
          <w:sz w:val="21"/>
          <w:szCs w:val="21"/>
        </w:rPr>
        <w:t>operational</w:t>
      </w:r>
      <w:r w:rsidR="0067674B" w:rsidRPr="00407255">
        <w:rPr>
          <w:rFonts w:asciiTheme="minorHAnsi" w:hAnsiTheme="minorHAnsi"/>
          <w:sz w:val="21"/>
          <w:szCs w:val="21"/>
        </w:rPr>
        <w:t xml:space="preserve"> cost as a QAV will only increase </w:t>
      </w:r>
      <w:r w:rsidR="0057460F" w:rsidRPr="00407255">
        <w:rPr>
          <w:rFonts w:asciiTheme="minorHAnsi" w:hAnsiTheme="minorHAnsi"/>
          <w:sz w:val="21"/>
          <w:szCs w:val="21"/>
        </w:rPr>
        <w:t xml:space="preserve">so the need </w:t>
      </w:r>
      <w:r w:rsidR="00D609F2" w:rsidRPr="00407255">
        <w:rPr>
          <w:rFonts w:asciiTheme="minorHAnsi" w:hAnsiTheme="minorHAnsi"/>
          <w:i/>
          <w:iCs/>
          <w:sz w:val="21"/>
          <w:szCs w:val="21"/>
        </w:rPr>
        <w:t xml:space="preserve">for </w:t>
      </w:r>
      <w:r w:rsidR="0057460F" w:rsidRPr="00407255">
        <w:rPr>
          <w:rFonts w:asciiTheme="minorHAnsi" w:hAnsiTheme="minorHAnsi"/>
          <w:sz w:val="21"/>
          <w:szCs w:val="21"/>
        </w:rPr>
        <w:t>replace</w:t>
      </w:r>
      <w:r w:rsidR="00146CE7" w:rsidRPr="00407255">
        <w:rPr>
          <w:rFonts w:asciiTheme="minorHAnsi" w:hAnsiTheme="minorHAnsi"/>
          <w:sz w:val="21"/>
          <w:szCs w:val="21"/>
        </w:rPr>
        <w:t>ment is commanding a priority</w:t>
      </w:r>
      <w:r w:rsidR="0018634B" w:rsidRPr="00407255">
        <w:rPr>
          <w:rFonts w:asciiTheme="minorHAnsi" w:hAnsiTheme="minorHAnsi"/>
          <w:sz w:val="21"/>
          <w:szCs w:val="21"/>
        </w:rPr>
        <w:t>.</w:t>
      </w:r>
    </w:p>
    <w:p w14:paraId="062A40BC" w14:textId="77777777" w:rsidR="0017615F" w:rsidRPr="00407255" w:rsidRDefault="0017615F">
      <w:pPr>
        <w:rPr>
          <w:rFonts w:asciiTheme="minorHAnsi" w:hAnsiTheme="minorHAnsi"/>
          <w:i/>
          <w:iCs/>
          <w:sz w:val="21"/>
          <w:szCs w:val="21"/>
        </w:rPr>
      </w:pPr>
    </w:p>
    <w:p w14:paraId="3CD0B881" w14:textId="61C12F4E" w:rsidR="00B1066C" w:rsidRPr="002638BC" w:rsidRDefault="00882AAB">
      <w:pPr>
        <w:rPr>
          <w:rFonts w:asciiTheme="minorHAnsi" w:hAnsiTheme="minorHAnsi"/>
          <w:sz w:val="21"/>
          <w:szCs w:val="21"/>
        </w:rPr>
      </w:pPr>
      <w:r w:rsidRPr="002638BC">
        <w:rPr>
          <w:rFonts w:asciiTheme="minorHAnsi" w:hAnsiTheme="minorHAnsi"/>
          <w:sz w:val="21"/>
          <w:szCs w:val="21"/>
        </w:rPr>
        <w:t xml:space="preserve">Also considered would be the ongoing operational costs </w:t>
      </w:r>
      <w:r w:rsidR="0072090A" w:rsidRPr="002638BC">
        <w:rPr>
          <w:rFonts w:asciiTheme="minorHAnsi" w:hAnsiTheme="minorHAnsi"/>
          <w:sz w:val="21"/>
          <w:szCs w:val="21"/>
        </w:rPr>
        <w:t>of PPE, updated equipment and running cost of a QAV</w:t>
      </w:r>
      <w:r w:rsidR="000F0971" w:rsidRPr="002638BC">
        <w:rPr>
          <w:rFonts w:asciiTheme="minorHAnsi" w:hAnsiTheme="minorHAnsi"/>
          <w:sz w:val="21"/>
          <w:szCs w:val="21"/>
        </w:rPr>
        <w:t>.</w:t>
      </w:r>
      <w:r w:rsidR="00A33983" w:rsidRPr="002638BC">
        <w:rPr>
          <w:rFonts w:asciiTheme="minorHAnsi" w:hAnsiTheme="minorHAnsi"/>
          <w:sz w:val="21"/>
          <w:szCs w:val="21"/>
        </w:rPr>
        <w:t xml:space="preserve"> </w:t>
      </w:r>
      <w:r w:rsidR="003813AE" w:rsidRPr="002638BC">
        <w:rPr>
          <w:rFonts w:asciiTheme="minorHAnsi" w:hAnsiTheme="minorHAnsi"/>
          <w:sz w:val="21"/>
          <w:szCs w:val="21"/>
        </w:rPr>
        <w:t xml:space="preserve">Given 99% of all call </w:t>
      </w:r>
      <w:r w:rsidR="00BD5E46" w:rsidRPr="002638BC">
        <w:rPr>
          <w:rFonts w:asciiTheme="minorHAnsi" w:hAnsiTheme="minorHAnsi"/>
          <w:sz w:val="21"/>
          <w:szCs w:val="21"/>
        </w:rPr>
        <w:t>outs</w:t>
      </w:r>
      <w:r w:rsidR="003813AE" w:rsidRPr="002638BC">
        <w:rPr>
          <w:rFonts w:asciiTheme="minorHAnsi" w:hAnsiTheme="minorHAnsi"/>
          <w:sz w:val="21"/>
          <w:szCs w:val="21"/>
        </w:rPr>
        <w:t xml:space="preserve"> to gold </w:t>
      </w:r>
      <w:r w:rsidR="002D7E86" w:rsidRPr="002638BC">
        <w:rPr>
          <w:rFonts w:asciiTheme="minorHAnsi" w:hAnsiTheme="minorHAnsi"/>
          <w:sz w:val="21"/>
          <w:szCs w:val="21"/>
        </w:rPr>
        <w:t>m</w:t>
      </w:r>
      <w:r w:rsidR="003813AE" w:rsidRPr="002638BC">
        <w:rPr>
          <w:rFonts w:asciiTheme="minorHAnsi" w:hAnsiTheme="minorHAnsi"/>
          <w:sz w:val="21"/>
          <w:szCs w:val="21"/>
        </w:rPr>
        <w:t xml:space="preserve">ountain </w:t>
      </w:r>
      <w:r w:rsidR="002D7E86" w:rsidRPr="002638BC">
        <w:rPr>
          <w:rFonts w:asciiTheme="minorHAnsi" w:hAnsiTheme="minorHAnsi"/>
          <w:sz w:val="21"/>
          <w:szCs w:val="21"/>
        </w:rPr>
        <w:t xml:space="preserve">are EMS related </w:t>
      </w:r>
      <w:r w:rsidR="00871943" w:rsidRPr="002638BC">
        <w:rPr>
          <w:rFonts w:asciiTheme="minorHAnsi" w:hAnsiTheme="minorHAnsi"/>
          <w:sz w:val="21"/>
          <w:szCs w:val="21"/>
        </w:rPr>
        <w:t xml:space="preserve">we should consider having a basic EMS kit, further investigation </w:t>
      </w:r>
      <w:r w:rsidR="00BD5E46" w:rsidRPr="002638BC">
        <w:rPr>
          <w:rFonts w:asciiTheme="minorHAnsi" w:hAnsiTheme="minorHAnsi"/>
          <w:sz w:val="21"/>
          <w:szCs w:val="21"/>
        </w:rPr>
        <w:t>should be given.</w:t>
      </w:r>
    </w:p>
    <w:p w14:paraId="16998405" w14:textId="77777777" w:rsidR="00760A4C" w:rsidRPr="009A3EA8" w:rsidRDefault="00760A4C">
      <w:pPr>
        <w:rPr>
          <w:i/>
          <w:iCs/>
        </w:rPr>
      </w:pPr>
    </w:p>
    <w:p w14:paraId="03E75359" w14:textId="0E0A9E13" w:rsidR="00F8615B" w:rsidRPr="00407255" w:rsidRDefault="00BD5E46">
      <w:pPr>
        <w:rPr>
          <w:rFonts w:asciiTheme="minorHAnsi" w:hAnsiTheme="minorHAnsi"/>
          <w:sz w:val="22"/>
          <w:szCs w:val="22"/>
        </w:rPr>
      </w:pPr>
      <w:r w:rsidRPr="00407255">
        <w:rPr>
          <w:rFonts w:asciiTheme="minorHAnsi" w:hAnsiTheme="minorHAnsi"/>
          <w:i/>
          <w:iCs/>
          <w:sz w:val="22"/>
          <w:szCs w:val="22"/>
        </w:rPr>
        <w:t>F.5 Buildings</w:t>
      </w:r>
      <w:r w:rsidR="00B425A6" w:rsidRPr="00407255">
        <w:rPr>
          <w:rFonts w:asciiTheme="minorHAnsi" w:hAnsiTheme="minorHAnsi"/>
          <w:sz w:val="22"/>
          <w:szCs w:val="22"/>
        </w:rPr>
        <w:t xml:space="preserve">/structure </w:t>
      </w:r>
      <w:r w:rsidR="00F8615B" w:rsidRPr="00407255">
        <w:rPr>
          <w:rFonts w:asciiTheme="minorHAnsi" w:hAnsiTheme="minorHAnsi"/>
          <w:sz w:val="22"/>
          <w:szCs w:val="22"/>
        </w:rPr>
        <w:t xml:space="preserve"> </w:t>
      </w:r>
    </w:p>
    <w:p w14:paraId="7E8AFF9B" w14:textId="77777777" w:rsidR="00760A4C" w:rsidRPr="001C5F0B" w:rsidRDefault="00760A4C">
      <w:pPr>
        <w:rPr>
          <w:b/>
          <w:bCs/>
          <w:i/>
          <w:iCs/>
        </w:rPr>
      </w:pPr>
    </w:p>
    <w:p w14:paraId="328DB3E8" w14:textId="6B113CFA" w:rsidR="00565CFE" w:rsidRPr="00407255" w:rsidRDefault="00B425A6">
      <w:pPr>
        <w:rPr>
          <w:rFonts w:asciiTheme="minorHAnsi" w:hAnsiTheme="minorHAnsi"/>
          <w:i/>
          <w:iCs/>
          <w:sz w:val="21"/>
          <w:szCs w:val="21"/>
        </w:rPr>
      </w:pPr>
      <w:r w:rsidRPr="00407255">
        <w:rPr>
          <w:rFonts w:asciiTheme="minorHAnsi" w:hAnsiTheme="minorHAnsi"/>
          <w:sz w:val="21"/>
          <w:szCs w:val="21"/>
        </w:rPr>
        <w:t xml:space="preserve">Within the </w:t>
      </w:r>
      <w:r w:rsidR="00E23BAB" w:rsidRPr="00407255">
        <w:rPr>
          <w:rFonts w:asciiTheme="minorHAnsi" w:hAnsiTheme="minorHAnsi"/>
          <w:sz w:val="21"/>
          <w:szCs w:val="21"/>
        </w:rPr>
        <w:t>F</w:t>
      </w:r>
      <w:r w:rsidR="00A66C7D" w:rsidRPr="00407255">
        <w:rPr>
          <w:rFonts w:asciiTheme="minorHAnsi" w:hAnsiTheme="minorHAnsi"/>
          <w:i/>
          <w:iCs/>
          <w:sz w:val="21"/>
          <w:szCs w:val="21"/>
        </w:rPr>
        <w:t>.4</w:t>
      </w:r>
      <w:r w:rsidR="00E23BAB" w:rsidRPr="00407255">
        <w:rPr>
          <w:rFonts w:asciiTheme="minorHAnsi" w:hAnsiTheme="minorHAnsi"/>
          <w:sz w:val="21"/>
          <w:szCs w:val="21"/>
        </w:rPr>
        <w:t xml:space="preserve"> findings, consideration of equipment </w:t>
      </w:r>
      <w:r w:rsidR="0072113D" w:rsidRPr="00407255">
        <w:rPr>
          <w:rFonts w:asciiTheme="minorHAnsi" w:hAnsiTheme="minorHAnsi"/>
          <w:sz w:val="21"/>
          <w:szCs w:val="21"/>
        </w:rPr>
        <w:t>storage for</w:t>
      </w:r>
      <w:r w:rsidR="00441D80" w:rsidRPr="00407255">
        <w:rPr>
          <w:rFonts w:asciiTheme="minorHAnsi" w:hAnsiTheme="minorHAnsi"/>
          <w:sz w:val="21"/>
          <w:szCs w:val="21"/>
        </w:rPr>
        <w:t xml:space="preserve"> the QAV and </w:t>
      </w:r>
      <w:r w:rsidR="009A3FAD" w:rsidRPr="00407255">
        <w:rPr>
          <w:rFonts w:asciiTheme="minorHAnsi" w:hAnsiTheme="minorHAnsi"/>
          <w:sz w:val="21"/>
          <w:szCs w:val="21"/>
        </w:rPr>
        <w:t>assorted</w:t>
      </w:r>
      <w:r w:rsidR="00441D80" w:rsidRPr="00407255">
        <w:rPr>
          <w:rFonts w:asciiTheme="minorHAnsi" w:hAnsiTheme="minorHAnsi"/>
          <w:sz w:val="21"/>
          <w:szCs w:val="21"/>
        </w:rPr>
        <w:t xml:space="preserve"> equipment </w:t>
      </w:r>
      <w:r w:rsidR="009A3FAD" w:rsidRPr="00407255">
        <w:rPr>
          <w:rFonts w:asciiTheme="minorHAnsi" w:hAnsiTheme="minorHAnsi"/>
          <w:sz w:val="21"/>
          <w:szCs w:val="21"/>
        </w:rPr>
        <w:t xml:space="preserve">storage </w:t>
      </w:r>
      <w:r w:rsidR="0072113D" w:rsidRPr="00407255">
        <w:rPr>
          <w:rFonts w:asciiTheme="minorHAnsi" w:hAnsiTheme="minorHAnsi"/>
          <w:sz w:val="21"/>
          <w:szCs w:val="21"/>
        </w:rPr>
        <w:t>comes</w:t>
      </w:r>
      <w:r w:rsidR="00441D80" w:rsidRPr="00407255">
        <w:rPr>
          <w:rFonts w:asciiTheme="minorHAnsi" w:hAnsiTheme="minorHAnsi"/>
          <w:sz w:val="21"/>
          <w:szCs w:val="21"/>
        </w:rPr>
        <w:t xml:space="preserve"> into play</w:t>
      </w:r>
      <w:r w:rsidR="009A3FAD" w:rsidRPr="00407255">
        <w:rPr>
          <w:rFonts w:asciiTheme="minorHAnsi" w:hAnsiTheme="minorHAnsi"/>
          <w:sz w:val="21"/>
          <w:szCs w:val="21"/>
        </w:rPr>
        <w:t>. As of now the GMCSD does not own</w:t>
      </w:r>
      <w:r w:rsidR="00446380" w:rsidRPr="00407255">
        <w:rPr>
          <w:rFonts w:asciiTheme="minorHAnsi" w:hAnsiTheme="minorHAnsi"/>
          <w:sz w:val="21"/>
          <w:szCs w:val="21"/>
        </w:rPr>
        <w:t xml:space="preserve"> these types of buildings</w:t>
      </w:r>
      <w:r w:rsidR="00415289" w:rsidRPr="00407255">
        <w:rPr>
          <w:rFonts w:asciiTheme="minorHAnsi" w:hAnsiTheme="minorHAnsi"/>
          <w:sz w:val="21"/>
          <w:szCs w:val="21"/>
        </w:rPr>
        <w:t xml:space="preserve"> or carry cost</w:t>
      </w:r>
      <w:r w:rsidR="00C940C1" w:rsidRPr="00407255">
        <w:rPr>
          <w:rFonts w:asciiTheme="minorHAnsi" w:hAnsiTheme="minorHAnsi"/>
          <w:i/>
          <w:iCs/>
          <w:sz w:val="21"/>
          <w:szCs w:val="21"/>
        </w:rPr>
        <w:t>.</w:t>
      </w:r>
      <w:r w:rsidR="00167AAA" w:rsidRPr="00407255">
        <w:rPr>
          <w:rFonts w:asciiTheme="minorHAnsi" w:hAnsiTheme="minorHAnsi"/>
          <w:i/>
          <w:iCs/>
          <w:sz w:val="21"/>
          <w:szCs w:val="21"/>
        </w:rPr>
        <w:t xml:space="preserve"> It</w:t>
      </w:r>
      <w:r w:rsidR="00415289" w:rsidRPr="00407255">
        <w:rPr>
          <w:rFonts w:asciiTheme="minorHAnsi" w:hAnsiTheme="minorHAnsi"/>
          <w:sz w:val="21"/>
          <w:szCs w:val="21"/>
        </w:rPr>
        <w:t xml:space="preserve"> does however share the HOA building which houses the QAV</w:t>
      </w:r>
      <w:r w:rsidR="0072113D" w:rsidRPr="00407255">
        <w:rPr>
          <w:rFonts w:asciiTheme="minorHAnsi" w:hAnsiTheme="minorHAnsi"/>
          <w:sz w:val="21"/>
          <w:szCs w:val="21"/>
        </w:rPr>
        <w:t xml:space="preserve"> from time to </w:t>
      </w:r>
      <w:r w:rsidR="00A2320F" w:rsidRPr="00407255">
        <w:rPr>
          <w:rFonts w:asciiTheme="minorHAnsi" w:hAnsiTheme="minorHAnsi"/>
          <w:sz w:val="21"/>
          <w:szCs w:val="21"/>
        </w:rPr>
        <w:t xml:space="preserve">time. </w:t>
      </w:r>
      <w:r w:rsidR="008A4EDB" w:rsidRPr="00407255">
        <w:rPr>
          <w:rFonts w:asciiTheme="minorHAnsi" w:hAnsiTheme="minorHAnsi"/>
          <w:sz w:val="21"/>
          <w:szCs w:val="21"/>
        </w:rPr>
        <w:t>Storage</w:t>
      </w:r>
      <w:r w:rsidR="0072113D" w:rsidRPr="00407255">
        <w:rPr>
          <w:rFonts w:asciiTheme="minorHAnsi" w:hAnsiTheme="minorHAnsi"/>
          <w:sz w:val="21"/>
          <w:szCs w:val="21"/>
        </w:rPr>
        <w:t xml:space="preserve"> is </w:t>
      </w:r>
      <w:r w:rsidR="00A2320F" w:rsidRPr="00407255">
        <w:rPr>
          <w:rFonts w:asciiTheme="minorHAnsi" w:hAnsiTheme="minorHAnsi"/>
          <w:sz w:val="21"/>
          <w:szCs w:val="21"/>
        </w:rPr>
        <w:t>maintained</w:t>
      </w:r>
      <w:r w:rsidR="0072113D" w:rsidRPr="00407255">
        <w:rPr>
          <w:rFonts w:asciiTheme="minorHAnsi" w:hAnsiTheme="minorHAnsi"/>
          <w:sz w:val="21"/>
          <w:szCs w:val="21"/>
        </w:rPr>
        <w:t xml:space="preserve"> outside the building in a</w:t>
      </w:r>
      <w:r w:rsidR="00A2320F" w:rsidRPr="00407255">
        <w:rPr>
          <w:rFonts w:asciiTheme="minorHAnsi" w:hAnsiTheme="minorHAnsi"/>
          <w:sz w:val="21"/>
          <w:szCs w:val="21"/>
        </w:rPr>
        <w:t>n uncovered area</w:t>
      </w:r>
      <w:r w:rsidR="00A43C2A" w:rsidRPr="00407255">
        <w:rPr>
          <w:rFonts w:asciiTheme="minorHAnsi" w:hAnsiTheme="minorHAnsi"/>
          <w:i/>
          <w:iCs/>
          <w:sz w:val="21"/>
          <w:szCs w:val="21"/>
        </w:rPr>
        <w:t xml:space="preserve"> which </w:t>
      </w:r>
      <w:r w:rsidR="00334CF7" w:rsidRPr="00407255">
        <w:rPr>
          <w:rFonts w:asciiTheme="minorHAnsi" w:hAnsiTheme="minorHAnsi"/>
          <w:sz w:val="21"/>
          <w:szCs w:val="21"/>
        </w:rPr>
        <w:t>does provide a secure location to work from.</w:t>
      </w:r>
    </w:p>
    <w:p w14:paraId="3EC44655" w14:textId="77777777" w:rsidR="00334CF7" w:rsidRPr="00407255" w:rsidRDefault="00334CF7">
      <w:pPr>
        <w:rPr>
          <w:rFonts w:asciiTheme="minorHAnsi" w:hAnsiTheme="minorHAnsi"/>
          <w:sz w:val="21"/>
          <w:szCs w:val="21"/>
        </w:rPr>
      </w:pPr>
    </w:p>
    <w:p w14:paraId="0C93B8E0" w14:textId="5B23B7B6" w:rsidR="00CD1CDE" w:rsidRPr="00407255" w:rsidRDefault="001828BF">
      <w:pPr>
        <w:rPr>
          <w:rFonts w:asciiTheme="minorHAnsi" w:hAnsiTheme="minorHAnsi"/>
          <w:i/>
          <w:iCs/>
          <w:sz w:val="21"/>
          <w:szCs w:val="21"/>
        </w:rPr>
      </w:pPr>
      <w:r w:rsidRPr="00407255">
        <w:rPr>
          <w:rFonts w:asciiTheme="minorHAnsi" w:hAnsiTheme="minorHAnsi"/>
          <w:sz w:val="21"/>
          <w:szCs w:val="21"/>
        </w:rPr>
        <w:t xml:space="preserve">The above statement are findings only, </w:t>
      </w:r>
      <w:r w:rsidR="000406B0" w:rsidRPr="00407255">
        <w:rPr>
          <w:rFonts w:asciiTheme="minorHAnsi" w:hAnsiTheme="minorHAnsi"/>
          <w:sz w:val="21"/>
          <w:szCs w:val="21"/>
        </w:rPr>
        <w:t>and not all activity ha</w:t>
      </w:r>
      <w:r w:rsidR="002201F8" w:rsidRPr="00407255">
        <w:rPr>
          <w:rFonts w:asciiTheme="minorHAnsi" w:hAnsiTheme="minorHAnsi"/>
          <w:sz w:val="21"/>
          <w:szCs w:val="21"/>
        </w:rPr>
        <w:t>s</w:t>
      </w:r>
      <w:r w:rsidR="000406B0" w:rsidRPr="00407255">
        <w:rPr>
          <w:rFonts w:asciiTheme="minorHAnsi" w:hAnsiTheme="minorHAnsi"/>
          <w:sz w:val="21"/>
          <w:szCs w:val="21"/>
        </w:rPr>
        <w:t xml:space="preserve"> be</w:t>
      </w:r>
      <w:r w:rsidR="002C67C9" w:rsidRPr="00407255">
        <w:rPr>
          <w:rFonts w:asciiTheme="minorHAnsi" w:hAnsiTheme="minorHAnsi"/>
          <w:i/>
          <w:iCs/>
          <w:sz w:val="21"/>
          <w:szCs w:val="21"/>
        </w:rPr>
        <w:t xml:space="preserve">en </w:t>
      </w:r>
      <w:r w:rsidR="000406B0" w:rsidRPr="00407255">
        <w:rPr>
          <w:rFonts w:asciiTheme="minorHAnsi" w:hAnsiTheme="minorHAnsi"/>
          <w:sz w:val="21"/>
          <w:szCs w:val="21"/>
        </w:rPr>
        <w:t xml:space="preserve">validated </w:t>
      </w:r>
      <w:r w:rsidR="002201F8" w:rsidRPr="00407255">
        <w:rPr>
          <w:rFonts w:asciiTheme="minorHAnsi" w:hAnsiTheme="minorHAnsi"/>
          <w:sz w:val="21"/>
          <w:szCs w:val="21"/>
        </w:rPr>
        <w:t xml:space="preserve">or has a validated </w:t>
      </w:r>
      <w:r w:rsidR="00F21DB0" w:rsidRPr="00407255">
        <w:rPr>
          <w:rFonts w:asciiTheme="minorHAnsi" w:hAnsiTheme="minorHAnsi"/>
          <w:sz w:val="21"/>
          <w:szCs w:val="21"/>
        </w:rPr>
        <w:t>source, certain</w:t>
      </w:r>
      <w:r w:rsidR="00F845BC" w:rsidRPr="00407255">
        <w:rPr>
          <w:rFonts w:asciiTheme="minorHAnsi" w:hAnsiTheme="minorHAnsi"/>
          <w:sz w:val="21"/>
          <w:szCs w:val="21"/>
        </w:rPr>
        <w:t xml:space="preserve"> amount of knowledge has been shared to this ad hoc </w:t>
      </w:r>
      <w:r w:rsidR="002D3E2C" w:rsidRPr="00407255">
        <w:rPr>
          <w:rFonts w:asciiTheme="minorHAnsi" w:hAnsiTheme="minorHAnsi"/>
          <w:sz w:val="21"/>
          <w:szCs w:val="21"/>
        </w:rPr>
        <w:t>committee and</w:t>
      </w:r>
      <w:r w:rsidR="00F845BC" w:rsidRPr="00407255">
        <w:rPr>
          <w:rFonts w:asciiTheme="minorHAnsi" w:hAnsiTheme="minorHAnsi"/>
          <w:sz w:val="21"/>
          <w:szCs w:val="21"/>
        </w:rPr>
        <w:t xml:space="preserve"> </w:t>
      </w:r>
      <w:r w:rsidR="00B90647" w:rsidRPr="00407255">
        <w:rPr>
          <w:rFonts w:asciiTheme="minorHAnsi" w:hAnsiTheme="minorHAnsi"/>
          <w:sz w:val="21"/>
          <w:szCs w:val="21"/>
        </w:rPr>
        <w:t>our recommendations are based on that input.</w:t>
      </w:r>
    </w:p>
    <w:p w14:paraId="06C48903" w14:textId="77777777" w:rsidR="001C5F0B" w:rsidRPr="00407255" w:rsidRDefault="001C5F0B">
      <w:pPr>
        <w:rPr>
          <w:rFonts w:asciiTheme="minorHAnsi" w:hAnsiTheme="minorHAnsi"/>
          <w:sz w:val="21"/>
          <w:szCs w:val="21"/>
        </w:rPr>
      </w:pPr>
    </w:p>
    <w:p w14:paraId="5FCD46C0" w14:textId="197DED1E" w:rsidR="00C21A1D" w:rsidRPr="00407255" w:rsidRDefault="00C21A1D">
      <w:pPr>
        <w:rPr>
          <w:rFonts w:asciiTheme="minorHAnsi" w:hAnsiTheme="minorHAnsi"/>
          <w:b/>
          <w:bCs/>
          <w:i/>
          <w:iCs/>
          <w:sz w:val="22"/>
          <w:szCs w:val="22"/>
        </w:rPr>
      </w:pPr>
      <w:r w:rsidRPr="00407255">
        <w:rPr>
          <w:rFonts w:asciiTheme="minorHAnsi" w:hAnsiTheme="minorHAnsi"/>
          <w:b/>
          <w:bCs/>
          <w:sz w:val="22"/>
          <w:szCs w:val="22"/>
        </w:rPr>
        <w:t>Fire Tax Dispersal Recommendations.</w:t>
      </w:r>
      <w:r w:rsidR="0064796E" w:rsidRPr="00407255">
        <w:rPr>
          <w:rFonts w:asciiTheme="minorHAnsi" w:hAnsiTheme="minorHAnsi"/>
          <w:b/>
          <w:bCs/>
          <w:sz w:val="22"/>
          <w:szCs w:val="22"/>
        </w:rPr>
        <w:t xml:space="preserve"> R.1-R.</w:t>
      </w:r>
      <w:r w:rsidR="006F7547" w:rsidRPr="00407255">
        <w:rPr>
          <w:rFonts w:asciiTheme="minorHAnsi" w:hAnsiTheme="minorHAnsi"/>
          <w:b/>
          <w:bCs/>
          <w:i/>
          <w:iCs/>
          <w:sz w:val="22"/>
          <w:szCs w:val="22"/>
        </w:rPr>
        <w:t>5</w:t>
      </w:r>
    </w:p>
    <w:p w14:paraId="479062F8" w14:textId="77777777" w:rsidR="0064796E" w:rsidRDefault="0064796E"/>
    <w:p w14:paraId="03C56E7E" w14:textId="77777777" w:rsidR="005B0474" w:rsidRDefault="008D2C9C">
      <w:pPr>
        <w:rPr>
          <w:rFonts w:asciiTheme="minorHAnsi" w:hAnsiTheme="minorHAnsi"/>
          <w:i/>
          <w:iCs/>
          <w:sz w:val="22"/>
          <w:szCs w:val="22"/>
        </w:rPr>
      </w:pPr>
      <w:r w:rsidRPr="00407255">
        <w:rPr>
          <w:rFonts w:asciiTheme="minorHAnsi" w:hAnsiTheme="minorHAnsi"/>
          <w:sz w:val="22"/>
          <w:szCs w:val="22"/>
        </w:rPr>
        <w:t xml:space="preserve">R.1 </w:t>
      </w:r>
      <w:r w:rsidR="00AA0EA2" w:rsidRPr="00407255">
        <w:rPr>
          <w:rFonts w:asciiTheme="minorHAnsi" w:hAnsiTheme="minorHAnsi"/>
          <w:i/>
          <w:iCs/>
          <w:sz w:val="22"/>
          <w:szCs w:val="22"/>
        </w:rPr>
        <w:t xml:space="preserve">HFT </w:t>
      </w:r>
    </w:p>
    <w:p w14:paraId="4F698619" w14:textId="77777777" w:rsidR="00BD0B65" w:rsidRPr="00407255" w:rsidRDefault="00BD0B65">
      <w:pPr>
        <w:rPr>
          <w:rFonts w:asciiTheme="minorHAnsi" w:hAnsiTheme="minorHAnsi"/>
          <w:i/>
          <w:iCs/>
          <w:sz w:val="22"/>
          <w:szCs w:val="22"/>
        </w:rPr>
      </w:pPr>
    </w:p>
    <w:p w14:paraId="158C96B8" w14:textId="32DE526C" w:rsidR="005D2EAA" w:rsidRPr="00BD0B65" w:rsidRDefault="00AA0EA2">
      <w:pPr>
        <w:rPr>
          <w:rFonts w:asciiTheme="minorHAnsi" w:hAnsiTheme="minorHAnsi"/>
          <w:i/>
          <w:iCs/>
          <w:sz w:val="21"/>
          <w:szCs w:val="21"/>
        </w:rPr>
      </w:pPr>
      <w:r w:rsidRPr="00BD0B65">
        <w:rPr>
          <w:rFonts w:asciiTheme="minorHAnsi" w:hAnsiTheme="minorHAnsi"/>
          <w:i/>
          <w:iCs/>
          <w:sz w:val="21"/>
          <w:szCs w:val="21"/>
        </w:rPr>
        <w:t xml:space="preserve">We don’t think that </w:t>
      </w:r>
      <w:r w:rsidR="00FD32CD" w:rsidRPr="00BD0B65">
        <w:rPr>
          <w:rFonts w:asciiTheme="minorHAnsi" w:hAnsiTheme="minorHAnsi"/>
          <w:i/>
          <w:iCs/>
          <w:sz w:val="21"/>
          <w:szCs w:val="21"/>
        </w:rPr>
        <w:t>H</w:t>
      </w:r>
      <w:r w:rsidR="00FA1BC9" w:rsidRPr="00BD0B65">
        <w:rPr>
          <w:rFonts w:asciiTheme="minorHAnsi" w:hAnsiTheme="minorHAnsi"/>
          <w:i/>
          <w:iCs/>
          <w:sz w:val="21"/>
          <w:szCs w:val="21"/>
        </w:rPr>
        <w:t xml:space="preserve">FT </w:t>
      </w:r>
      <w:r w:rsidR="00FD32CD" w:rsidRPr="00BD0B65">
        <w:rPr>
          <w:rFonts w:asciiTheme="minorHAnsi" w:hAnsiTheme="minorHAnsi"/>
          <w:i/>
          <w:iCs/>
          <w:sz w:val="21"/>
          <w:szCs w:val="21"/>
        </w:rPr>
        <w:t xml:space="preserve">forms any part of this fire tax excess/dispersal </w:t>
      </w:r>
      <w:r w:rsidR="0022228F" w:rsidRPr="00BD0B65">
        <w:rPr>
          <w:rFonts w:asciiTheme="minorHAnsi" w:hAnsiTheme="minorHAnsi"/>
          <w:i/>
          <w:iCs/>
          <w:sz w:val="21"/>
          <w:szCs w:val="21"/>
        </w:rPr>
        <w:t>currently</w:t>
      </w:r>
      <w:r w:rsidR="00ED6436" w:rsidRPr="00BD0B65">
        <w:rPr>
          <w:rFonts w:asciiTheme="minorHAnsi" w:hAnsiTheme="minorHAnsi"/>
          <w:i/>
          <w:iCs/>
          <w:sz w:val="21"/>
          <w:szCs w:val="21"/>
        </w:rPr>
        <w:t>.</w:t>
      </w:r>
    </w:p>
    <w:p w14:paraId="2230C1AD" w14:textId="77777777" w:rsidR="00BD0B65" w:rsidRPr="00BD0B65" w:rsidRDefault="00BD0B65">
      <w:pPr>
        <w:rPr>
          <w:rFonts w:asciiTheme="minorHAnsi" w:hAnsiTheme="minorHAnsi"/>
          <w:i/>
          <w:iCs/>
          <w:sz w:val="21"/>
          <w:szCs w:val="21"/>
        </w:rPr>
      </w:pPr>
    </w:p>
    <w:p w14:paraId="311BDCED" w14:textId="77777777" w:rsidR="007E0FCA" w:rsidRPr="00BD0B65" w:rsidRDefault="005C45ED">
      <w:pPr>
        <w:rPr>
          <w:rFonts w:asciiTheme="minorHAnsi" w:hAnsiTheme="minorHAnsi"/>
          <w:i/>
          <w:iCs/>
          <w:sz w:val="22"/>
          <w:szCs w:val="22"/>
        </w:rPr>
      </w:pPr>
      <w:r w:rsidRPr="00BD0B65">
        <w:rPr>
          <w:rFonts w:asciiTheme="minorHAnsi" w:hAnsiTheme="minorHAnsi"/>
          <w:sz w:val="22"/>
          <w:szCs w:val="22"/>
        </w:rPr>
        <w:t>R.</w:t>
      </w:r>
      <w:r w:rsidR="0064750E" w:rsidRPr="00BD0B65">
        <w:rPr>
          <w:rFonts w:asciiTheme="minorHAnsi" w:hAnsiTheme="minorHAnsi"/>
          <w:i/>
          <w:iCs/>
          <w:sz w:val="22"/>
          <w:szCs w:val="22"/>
        </w:rPr>
        <w:t>2</w:t>
      </w:r>
      <w:r w:rsidR="007E0FCA" w:rsidRPr="00BD0B65">
        <w:rPr>
          <w:rFonts w:asciiTheme="minorHAnsi" w:hAnsiTheme="minorHAnsi"/>
          <w:i/>
          <w:iCs/>
          <w:sz w:val="22"/>
          <w:szCs w:val="22"/>
        </w:rPr>
        <w:t xml:space="preserve"> Fire Upgrades</w:t>
      </w:r>
    </w:p>
    <w:p w14:paraId="0CB6A786" w14:textId="77777777" w:rsidR="00BD0B65" w:rsidRPr="00BD0B65" w:rsidRDefault="00BD0B65">
      <w:pPr>
        <w:rPr>
          <w:rFonts w:asciiTheme="minorHAnsi" w:hAnsiTheme="minorHAnsi"/>
          <w:i/>
          <w:iCs/>
          <w:sz w:val="22"/>
          <w:szCs w:val="22"/>
        </w:rPr>
      </w:pPr>
    </w:p>
    <w:p w14:paraId="33099E0D" w14:textId="63A74725" w:rsidR="005C45ED" w:rsidRPr="00BD0B65" w:rsidRDefault="005C45ED">
      <w:pPr>
        <w:rPr>
          <w:rFonts w:asciiTheme="minorHAnsi" w:hAnsiTheme="minorHAnsi"/>
          <w:sz w:val="22"/>
          <w:szCs w:val="22"/>
        </w:rPr>
      </w:pPr>
      <w:r w:rsidRPr="00BD0B65">
        <w:rPr>
          <w:rFonts w:asciiTheme="minorHAnsi" w:hAnsiTheme="minorHAnsi"/>
          <w:sz w:val="22"/>
          <w:szCs w:val="22"/>
        </w:rPr>
        <w:t>At this stage</w:t>
      </w:r>
      <w:r w:rsidR="00566EE5" w:rsidRPr="00BD0B65">
        <w:rPr>
          <w:rFonts w:asciiTheme="minorHAnsi" w:hAnsiTheme="minorHAnsi"/>
          <w:sz w:val="22"/>
          <w:szCs w:val="22"/>
        </w:rPr>
        <w:t xml:space="preserve"> we do not think</w:t>
      </w:r>
      <w:r w:rsidR="00687967" w:rsidRPr="00BD0B65">
        <w:rPr>
          <w:rFonts w:asciiTheme="minorHAnsi" w:hAnsiTheme="minorHAnsi"/>
          <w:sz w:val="22"/>
          <w:szCs w:val="22"/>
        </w:rPr>
        <w:t xml:space="preserve"> </w:t>
      </w:r>
      <w:r w:rsidR="00324BF3" w:rsidRPr="00BD0B65">
        <w:rPr>
          <w:rFonts w:asciiTheme="minorHAnsi" w:hAnsiTheme="minorHAnsi"/>
          <w:sz w:val="22"/>
          <w:szCs w:val="22"/>
        </w:rPr>
        <w:t>that providing</w:t>
      </w:r>
      <w:r w:rsidR="00687967" w:rsidRPr="00BD0B65">
        <w:rPr>
          <w:rFonts w:asciiTheme="minorHAnsi" w:hAnsiTheme="minorHAnsi"/>
          <w:sz w:val="22"/>
          <w:szCs w:val="22"/>
        </w:rPr>
        <w:t xml:space="preserve"> </w:t>
      </w:r>
      <w:r w:rsidR="008679FA" w:rsidRPr="00BD0B65">
        <w:rPr>
          <w:rFonts w:asciiTheme="minorHAnsi" w:hAnsiTheme="minorHAnsi"/>
          <w:sz w:val="22"/>
          <w:szCs w:val="22"/>
        </w:rPr>
        <w:t>Excess funds to build out would be t</w:t>
      </w:r>
      <w:r w:rsidR="00324BF3" w:rsidRPr="00BD0B65">
        <w:rPr>
          <w:rFonts w:asciiTheme="minorHAnsi" w:hAnsiTheme="minorHAnsi"/>
          <w:sz w:val="22"/>
          <w:szCs w:val="22"/>
        </w:rPr>
        <w:t>he</w:t>
      </w:r>
      <w:r w:rsidR="008679FA" w:rsidRPr="00BD0B65">
        <w:rPr>
          <w:rFonts w:asciiTheme="minorHAnsi" w:hAnsiTheme="minorHAnsi"/>
          <w:sz w:val="22"/>
          <w:szCs w:val="22"/>
        </w:rPr>
        <w:t xml:space="preserve"> best use of excess funds</w:t>
      </w:r>
      <w:r w:rsidR="00941F91">
        <w:rPr>
          <w:rFonts w:asciiTheme="minorHAnsi" w:hAnsiTheme="minorHAnsi"/>
          <w:sz w:val="22"/>
          <w:szCs w:val="22"/>
        </w:rPr>
        <w:t xml:space="preserve"> as this </w:t>
      </w:r>
      <w:r w:rsidR="00817C40">
        <w:rPr>
          <w:rFonts w:asciiTheme="minorHAnsi" w:hAnsiTheme="minorHAnsi"/>
          <w:sz w:val="22"/>
          <w:szCs w:val="22"/>
        </w:rPr>
        <w:t xml:space="preserve">program </w:t>
      </w:r>
      <w:r w:rsidR="00590326">
        <w:rPr>
          <w:rFonts w:asciiTheme="minorHAnsi" w:hAnsiTheme="minorHAnsi"/>
          <w:sz w:val="22"/>
          <w:szCs w:val="22"/>
        </w:rPr>
        <w:t xml:space="preserve">as it’s </w:t>
      </w:r>
      <w:r w:rsidR="00817C40">
        <w:rPr>
          <w:rFonts w:asciiTheme="minorHAnsi" w:hAnsiTheme="minorHAnsi"/>
          <w:sz w:val="22"/>
          <w:szCs w:val="22"/>
        </w:rPr>
        <w:t>more of a Capital requirement</w:t>
      </w:r>
      <w:r w:rsidR="006620C8">
        <w:rPr>
          <w:rFonts w:asciiTheme="minorHAnsi" w:hAnsiTheme="minorHAnsi"/>
          <w:sz w:val="22"/>
          <w:szCs w:val="22"/>
        </w:rPr>
        <w:t xml:space="preserve"> Therefore spending funds in this program will have little o</w:t>
      </w:r>
      <w:r w:rsidR="00FD7926">
        <w:rPr>
          <w:rFonts w:asciiTheme="minorHAnsi" w:hAnsiTheme="minorHAnsi"/>
          <w:sz w:val="22"/>
          <w:szCs w:val="22"/>
        </w:rPr>
        <w:t>r</w:t>
      </w:r>
      <w:r w:rsidR="006620C8">
        <w:rPr>
          <w:rFonts w:asciiTheme="minorHAnsi" w:hAnsiTheme="minorHAnsi"/>
          <w:sz w:val="22"/>
          <w:szCs w:val="22"/>
        </w:rPr>
        <w:t xml:space="preserve"> no affect to improving</w:t>
      </w:r>
      <w:r w:rsidR="00FD7926">
        <w:rPr>
          <w:rFonts w:asciiTheme="minorHAnsi" w:hAnsiTheme="minorHAnsi"/>
          <w:sz w:val="22"/>
          <w:szCs w:val="22"/>
        </w:rPr>
        <w:t xml:space="preserve"> the </w:t>
      </w:r>
      <w:r w:rsidR="00646EA3">
        <w:rPr>
          <w:rFonts w:asciiTheme="minorHAnsi" w:hAnsiTheme="minorHAnsi"/>
          <w:sz w:val="22"/>
          <w:szCs w:val="22"/>
        </w:rPr>
        <w:t>bigger</w:t>
      </w:r>
      <w:r w:rsidR="00FD7926">
        <w:rPr>
          <w:rFonts w:asciiTheme="minorHAnsi" w:hAnsiTheme="minorHAnsi"/>
          <w:sz w:val="22"/>
          <w:szCs w:val="22"/>
        </w:rPr>
        <w:t xml:space="preserve"> picture of </w:t>
      </w:r>
      <w:r w:rsidR="00646EA3">
        <w:rPr>
          <w:rFonts w:asciiTheme="minorHAnsi" w:hAnsiTheme="minorHAnsi"/>
          <w:sz w:val="22"/>
          <w:szCs w:val="22"/>
        </w:rPr>
        <w:t>fire upgrades.</w:t>
      </w:r>
    </w:p>
    <w:p w14:paraId="3F6E4D94" w14:textId="77777777" w:rsidR="00BD0B65" w:rsidRPr="006360DC" w:rsidRDefault="00BD0B65">
      <w:pPr>
        <w:rPr>
          <w:i/>
          <w:iCs/>
        </w:rPr>
      </w:pPr>
    </w:p>
    <w:p w14:paraId="777C0317" w14:textId="77777777" w:rsidR="003A3598" w:rsidRDefault="003A3598">
      <w:pPr>
        <w:rPr>
          <w:rFonts w:asciiTheme="minorHAnsi" w:hAnsiTheme="minorHAnsi"/>
          <w:sz w:val="22"/>
          <w:szCs w:val="22"/>
        </w:rPr>
      </w:pPr>
    </w:p>
    <w:p w14:paraId="7CE20197" w14:textId="77777777" w:rsidR="003A3598" w:rsidRDefault="003A3598">
      <w:pPr>
        <w:rPr>
          <w:rFonts w:asciiTheme="minorHAnsi" w:hAnsiTheme="minorHAnsi"/>
          <w:sz w:val="22"/>
          <w:szCs w:val="22"/>
        </w:rPr>
      </w:pPr>
    </w:p>
    <w:p w14:paraId="65C07218" w14:textId="77777777" w:rsidR="003A3598" w:rsidRDefault="003A3598">
      <w:pPr>
        <w:rPr>
          <w:rFonts w:asciiTheme="minorHAnsi" w:hAnsiTheme="minorHAnsi"/>
          <w:sz w:val="22"/>
          <w:szCs w:val="22"/>
        </w:rPr>
      </w:pPr>
    </w:p>
    <w:p w14:paraId="7795F1D0" w14:textId="0563EE7A" w:rsidR="00BC53AD" w:rsidRPr="00BD0B65" w:rsidRDefault="00E96E95">
      <w:pPr>
        <w:rPr>
          <w:rFonts w:asciiTheme="minorHAnsi" w:hAnsiTheme="minorHAnsi"/>
          <w:sz w:val="22"/>
          <w:szCs w:val="22"/>
        </w:rPr>
      </w:pPr>
      <w:r w:rsidRPr="00BD0B65">
        <w:rPr>
          <w:rFonts w:asciiTheme="minorHAnsi" w:hAnsiTheme="minorHAnsi"/>
          <w:sz w:val="22"/>
          <w:szCs w:val="22"/>
        </w:rPr>
        <w:lastRenderedPageBreak/>
        <w:t>R.</w:t>
      </w:r>
      <w:r w:rsidR="00884B21" w:rsidRPr="00BD0B65">
        <w:rPr>
          <w:rFonts w:asciiTheme="minorHAnsi" w:hAnsiTheme="minorHAnsi"/>
          <w:i/>
          <w:iCs/>
          <w:sz w:val="22"/>
          <w:szCs w:val="22"/>
        </w:rPr>
        <w:t>3</w:t>
      </w:r>
      <w:r w:rsidR="00E528BA" w:rsidRPr="00BD0B65">
        <w:rPr>
          <w:rFonts w:asciiTheme="minorHAnsi" w:hAnsiTheme="minorHAnsi"/>
          <w:i/>
          <w:iCs/>
          <w:sz w:val="22"/>
          <w:szCs w:val="22"/>
        </w:rPr>
        <w:t xml:space="preserve"> </w:t>
      </w:r>
      <w:r w:rsidR="00BC53AD" w:rsidRPr="00BD0B65">
        <w:rPr>
          <w:rFonts w:asciiTheme="minorHAnsi" w:hAnsiTheme="minorHAnsi"/>
          <w:b/>
          <w:bCs/>
          <w:sz w:val="22"/>
          <w:szCs w:val="22"/>
        </w:rPr>
        <w:t>Fire season Activity</w:t>
      </w:r>
      <w:r w:rsidR="00BC53AD" w:rsidRPr="00BD0B65">
        <w:rPr>
          <w:rFonts w:asciiTheme="minorHAnsi" w:hAnsiTheme="minorHAnsi"/>
          <w:sz w:val="22"/>
          <w:szCs w:val="22"/>
        </w:rPr>
        <w:t>.</w:t>
      </w:r>
    </w:p>
    <w:p w14:paraId="56E5884D" w14:textId="77777777" w:rsidR="00BD0B65" w:rsidRDefault="00BD0B65"/>
    <w:p w14:paraId="5CB9ED0A" w14:textId="28C86B34" w:rsidR="003E04B7" w:rsidRPr="0017247A" w:rsidRDefault="00BC53AD">
      <w:pPr>
        <w:rPr>
          <w:rFonts w:asciiTheme="minorHAnsi" w:hAnsiTheme="minorHAnsi"/>
          <w:sz w:val="21"/>
          <w:szCs w:val="21"/>
        </w:rPr>
      </w:pPr>
      <w:r>
        <w:rPr>
          <w:i/>
          <w:iCs/>
        </w:rPr>
        <w:t xml:space="preserve"> </w:t>
      </w:r>
      <w:r w:rsidR="003F3B5D" w:rsidRPr="00BD0B65">
        <w:rPr>
          <w:rFonts w:asciiTheme="minorHAnsi" w:hAnsiTheme="minorHAnsi"/>
          <w:sz w:val="21"/>
          <w:szCs w:val="21"/>
        </w:rPr>
        <w:t xml:space="preserve">We don’t think at this time </w:t>
      </w:r>
      <w:r w:rsidR="00B12EAC" w:rsidRPr="00BD0B65">
        <w:rPr>
          <w:rFonts w:asciiTheme="minorHAnsi" w:hAnsiTheme="minorHAnsi"/>
          <w:i/>
          <w:iCs/>
          <w:sz w:val="21"/>
          <w:szCs w:val="21"/>
        </w:rPr>
        <w:t xml:space="preserve">this </w:t>
      </w:r>
      <w:r w:rsidR="00C80D97" w:rsidRPr="00BD0B65">
        <w:rPr>
          <w:rFonts w:asciiTheme="minorHAnsi" w:hAnsiTheme="minorHAnsi"/>
          <w:sz w:val="21"/>
          <w:szCs w:val="21"/>
        </w:rPr>
        <w:t xml:space="preserve">would provide good value </w:t>
      </w:r>
      <w:r w:rsidR="002232BD" w:rsidRPr="00BD0B65">
        <w:rPr>
          <w:rFonts w:asciiTheme="minorHAnsi" w:hAnsiTheme="minorHAnsi"/>
          <w:sz w:val="21"/>
          <w:szCs w:val="21"/>
        </w:rPr>
        <w:t xml:space="preserve">and provide any extra </w:t>
      </w:r>
      <w:r w:rsidR="00934D07" w:rsidRPr="00BD0B65">
        <w:rPr>
          <w:rFonts w:asciiTheme="minorHAnsi" w:hAnsiTheme="minorHAnsi"/>
          <w:sz w:val="21"/>
          <w:szCs w:val="21"/>
        </w:rPr>
        <w:t>benefit</w:t>
      </w:r>
      <w:r w:rsidR="0017247A">
        <w:rPr>
          <w:rFonts w:asciiTheme="minorHAnsi" w:hAnsiTheme="minorHAnsi"/>
          <w:sz w:val="21"/>
          <w:szCs w:val="21"/>
        </w:rPr>
        <w:t>,</w:t>
      </w:r>
      <w:r w:rsidR="00F2610B">
        <w:rPr>
          <w:rFonts w:asciiTheme="minorHAnsi" w:hAnsiTheme="minorHAnsi"/>
          <w:i/>
          <w:iCs/>
          <w:sz w:val="21"/>
          <w:szCs w:val="21"/>
        </w:rPr>
        <w:t xml:space="preserve"> </w:t>
      </w:r>
      <w:r w:rsidR="00F2610B" w:rsidRPr="0017247A">
        <w:rPr>
          <w:rFonts w:asciiTheme="minorHAnsi" w:hAnsiTheme="minorHAnsi"/>
          <w:sz w:val="21"/>
          <w:szCs w:val="21"/>
        </w:rPr>
        <w:t>many technical reason</w:t>
      </w:r>
      <w:r w:rsidR="0017247A">
        <w:rPr>
          <w:rFonts w:asciiTheme="minorHAnsi" w:hAnsiTheme="minorHAnsi"/>
          <w:sz w:val="21"/>
          <w:szCs w:val="21"/>
        </w:rPr>
        <w:t xml:space="preserve">s </w:t>
      </w:r>
      <w:r w:rsidR="00555F44">
        <w:rPr>
          <w:rFonts w:asciiTheme="minorHAnsi" w:hAnsiTheme="minorHAnsi"/>
          <w:sz w:val="21"/>
          <w:szCs w:val="21"/>
        </w:rPr>
        <w:t>of keeping water in tanks and</w:t>
      </w:r>
      <w:r w:rsidR="006E7CA7">
        <w:rPr>
          <w:rFonts w:asciiTheme="minorHAnsi" w:hAnsiTheme="minorHAnsi"/>
          <w:sz w:val="21"/>
          <w:szCs w:val="21"/>
        </w:rPr>
        <w:t xml:space="preserve"> safety issues arise here</w:t>
      </w:r>
      <w:r w:rsidR="0013597A">
        <w:rPr>
          <w:rFonts w:asciiTheme="minorHAnsi" w:hAnsiTheme="minorHAnsi"/>
          <w:sz w:val="21"/>
          <w:szCs w:val="21"/>
        </w:rPr>
        <w:t>.</w:t>
      </w:r>
      <w:r w:rsidR="006E7CA7">
        <w:rPr>
          <w:rFonts w:asciiTheme="minorHAnsi" w:hAnsiTheme="minorHAnsi"/>
          <w:sz w:val="21"/>
          <w:szCs w:val="21"/>
        </w:rPr>
        <w:t xml:space="preserve"> </w:t>
      </w:r>
    </w:p>
    <w:p w14:paraId="1E941BFE" w14:textId="77777777" w:rsidR="00BD0B65" w:rsidRPr="00BD0B65" w:rsidRDefault="00BD0B65">
      <w:pPr>
        <w:rPr>
          <w:rFonts w:asciiTheme="minorHAnsi" w:hAnsiTheme="minorHAnsi"/>
          <w:i/>
          <w:iCs/>
          <w:sz w:val="21"/>
          <w:szCs w:val="21"/>
        </w:rPr>
      </w:pPr>
    </w:p>
    <w:p w14:paraId="5B813496" w14:textId="77777777" w:rsidR="00574EEB" w:rsidRPr="004F6442" w:rsidRDefault="007E17F5">
      <w:pPr>
        <w:rPr>
          <w:rFonts w:asciiTheme="minorHAnsi" w:hAnsiTheme="minorHAnsi"/>
          <w:i/>
          <w:iCs/>
          <w:sz w:val="22"/>
          <w:szCs w:val="22"/>
        </w:rPr>
      </w:pPr>
      <w:r w:rsidRPr="004F6442">
        <w:rPr>
          <w:rFonts w:asciiTheme="minorHAnsi" w:hAnsiTheme="minorHAnsi"/>
          <w:sz w:val="22"/>
          <w:szCs w:val="22"/>
        </w:rPr>
        <w:t>R.</w:t>
      </w:r>
      <w:r w:rsidR="00574EEB" w:rsidRPr="004F6442">
        <w:rPr>
          <w:rFonts w:asciiTheme="minorHAnsi" w:hAnsiTheme="minorHAnsi"/>
          <w:i/>
          <w:iCs/>
          <w:sz w:val="22"/>
          <w:szCs w:val="22"/>
        </w:rPr>
        <w:t xml:space="preserve">4 </w:t>
      </w:r>
      <w:r w:rsidR="00574EEB" w:rsidRPr="0013597A">
        <w:rPr>
          <w:rFonts w:asciiTheme="minorHAnsi" w:hAnsiTheme="minorHAnsi"/>
          <w:sz w:val="22"/>
          <w:szCs w:val="22"/>
        </w:rPr>
        <w:t xml:space="preserve">QAV </w:t>
      </w:r>
    </w:p>
    <w:p w14:paraId="079620F7" w14:textId="77777777" w:rsidR="00BD0B65" w:rsidRDefault="00BD0B65">
      <w:pPr>
        <w:rPr>
          <w:i/>
          <w:iCs/>
        </w:rPr>
      </w:pPr>
    </w:p>
    <w:p w14:paraId="697CFAB7" w14:textId="1EA62DDE" w:rsidR="00324BF3" w:rsidRPr="004F6442" w:rsidRDefault="007E17F5">
      <w:pPr>
        <w:rPr>
          <w:rFonts w:asciiTheme="minorHAnsi" w:hAnsiTheme="minorHAnsi"/>
          <w:i/>
          <w:iCs/>
          <w:sz w:val="21"/>
          <w:szCs w:val="21"/>
        </w:rPr>
      </w:pPr>
      <w:r w:rsidRPr="004F6442">
        <w:rPr>
          <w:rFonts w:asciiTheme="minorHAnsi" w:hAnsiTheme="minorHAnsi"/>
          <w:sz w:val="21"/>
          <w:szCs w:val="21"/>
        </w:rPr>
        <w:t>We</w:t>
      </w:r>
      <w:r w:rsidR="004E3759" w:rsidRPr="004F6442">
        <w:rPr>
          <w:rFonts w:asciiTheme="minorHAnsi" w:hAnsiTheme="minorHAnsi"/>
          <w:sz w:val="21"/>
          <w:szCs w:val="21"/>
        </w:rPr>
        <w:t xml:space="preserve"> would recommend</w:t>
      </w:r>
      <w:r w:rsidR="00495371" w:rsidRPr="004F6442">
        <w:rPr>
          <w:rFonts w:asciiTheme="minorHAnsi" w:hAnsiTheme="minorHAnsi"/>
          <w:sz w:val="21"/>
          <w:szCs w:val="21"/>
        </w:rPr>
        <w:t xml:space="preserve"> procuring a used </w:t>
      </w:r>
      <w:r w:rsidR="002D1D14" w:rsidRPr="004F6442">
        <w:rPr>
          <w:rFonts w:asciiTheme="minorHAnsi" w:hAnsiTheme="minorHAnsi"/>
          <w:sz w:val="21"/>
          <w:szCs w:val="21"/>
        </w:rPr>
        <w:t xml:space="preserve">truck </w:t>
      </w:r>
      <w:r w:rsidR="005B7142" w:rsidRPr="004F6442">
        <w:rPr>
          <w:rFonts w:asciiTheme="minorHAnsi" w:hAnsiTheme="minorHAnsi"/>
          <w:sz w:val="21"/>
          <w:szCs w:val="21"/>
        </w:rPr>
        <w:t>which has been designed or used as a QAV</w:t>
      </w:r>
      <w:r w:rsidR="002B7C14" w:rsidRPr="004F6442">
        <w:rPr>
          <w:rFonts w:asciiTheme="minorHAnsi" w:hAnsiTheme="minorHAnsi"/>
          <w:sz w:val="21"/>
          <w:szCs w:val="21"/>
        </w:rPr>
        <w:t xml:space="preserve"> in the past</w:t>
      </w:r>
      <w:r w:rsidR="00984F72" w:rsidRPr="004F6442">
        <w:rPr>
          <w:rFonts w:asciiTheme="minorHAnsi" w:hAnsiTheme="minorHAnsi"/>
          <w:sz w:val="21"/>
          <w:szCs w:val="21"/>
        </w:rPr>
        <w:t xml:space="preserve"> which will only function as a QAV</w:t>
      </w:r>
      <w:r w:rsidR="00574EEB" w:rsidRPr="004F6442">
        <w:rPr>
          <w:rFonts w:asciiTheme="minorHAnsi" w:hAnsiTheme="minorHAnsi"/>
          <w:i/>
          <w:iCs/>
          <w:sz w:val="21"/>
          <w:szCs w:val="21"/>
        </w:rPr>
        <w:t xml:space="preserve"> </w:t>
      </w:r>
      <w:r w:rsidR="0000452B" w:rsidRPr="004F6442">
        <w:rPr>
          <w:rFonts w:asciiTheme="minorHAnsi" w:hAnsiTheme="minorHAnsi"/>
          <w:i/>
          <w:iCs/>
          <w:sz w:val="21"/>
          <w:szCs w:val="21"/>
        </w:rPr>
        <w:t xml:space="preserve">with no provision to be use as a </w:t>
      </w:r>
      <w:r w:rsidR="00B12EAC" w:rsidRPr="004F6442">
        <w:rPr>
          <w:rFonts w:asciiTheme="minorHAnsi" w:hAnsiTheme="minorHAnsi"/>
          <w:i/>
          <w:iCs/>
          <w:sz w:val="21"/>
          <w:szCs w:val="21"/>
        </w:rPr>
        <w:t>snowplow</w:t>
      </w:r>
      <w:r w:rsidR="0000452B" w:rsidRPr="004F6442">
        <w:rPr>
          <w:rFonts w:asciiTheme="minorHAnsi" w:hAnsiTheme="minorHAnsi"/>
          <w:i/>
          <w:iCs/>
          <w:sz w:val="21"/>
          <w:szCs w:val="21"/>
        </w:rPr>
        <w:t>.</w:t>
      </w:r>
    </w:p>
    <w:p w14:paraId="75466A45" w14:textId="77777777" w:rsidR="00BD0B65" w:rsidRPr="004F6442" w:rsidRDefault="00BD0B65">
      <w:pPr>
        <w:rPr>
          <w:rFonts w:asciiTheme="minorHAnsi" w:hAnsiTheme="minorHAnsi"/>
          <w:i/>
          <w:iCs/>
          <w:sz w:val="21"/>
          <w:szCs w:val="21"/>
        </w:rPr>
      </w:pPr>
    </w:p>
    <w:p w14:paraId="593D876E" w14:textId="56E7423D" w:rsidR="00F61C92" w:rsidRDefault="00F61C92">
      <w:pPr>
        <w:rPr>
          <w:rFonts w:asciiTheme="minorHAnsi" w:hAnsiTheme="minorHAnsi"/>
          <w:sz w:val="21"/>
          <w:szCs w:val="21"/>
        </w:rPr>
      </w:pPr>
      <w:r w:rsidRPr="004F6442">
        <w:rPr>
          <w:rFonts w:asciiTheme="minorHAnsi" w:hAnsiTheme="minorHAnsi"/>
          <w:sz w:val="21"/>
          <w:szCs w:val="21"/>
        </w:rPr>
        <w:t>(ii)</w:t>
      </w:r>
      <w:r w:rsidR="000363D1" w:rsidRPr="004F6442">
        <w:rPr>
          <w:rFonts w:asciiTheme="minorHAnsi" w:hAnsiTheme="minorHAnsi"/>
          <w:sz w:val="21"/>
          <w:szCs w:val="21"/>
        </w:rPr>
        <w:t xml:space="preserve"> </w:t>
      </w:r>
      <w:r w:rsidR="001F3B7D" w:rsidRPr="004F6442">
        <w:rPr>
          <w:rFonts w:asciiTheme="minorHAnsi" w:hAnsiTheme="minorHAnsi"/>
          <w:sz w:val="21"/>
          <w:szCs w:val="21"/>
        </w:rPr>
        <w:t xml:space="preserve">QAV could be </w:t>
      </w:r>
      <w:r w:rsidR="00DD58BF" w:rsidRPr="004F6442">
        <w:rPr>
          <w:rFonts w:asciiTheme="minorHAnsi" w:hAnsiTheme="minorHAnsi"/>
          <w:sz w:val="21"/>
          <w:szCs w:val="21"/>
        </w:rPr>
        <w:t xml:space="preserve">truck plus bed/slider with </w:t>
      </w:r>
      <w:r w:rsidR="007E17F5" w:rsidRPr="004F6442">
        <w:rPr>
          <w:rFonts w:asciiTheme="minorHAnsi" w:hAnsiTheme="minorHAnsi"/>
          <w:sz w:val="21"/>
          <w:szCs w:val="21"/>
        </w:rPr>
        <w:t xml:space="preserve">equipment </w:t>
      </w:r>
      <w:r w:rsidR="00FF32C4" w:rsidRPr="004F6442">
        <w:rPr>
          <w:rFonts w:asciiTheme="minorHAnsi" w:hAnsiTheme="minorHAnsi"/>
          <w:i/>
          <w:iCs/>
          <w:sz w:val="21"/>
          <w:szCs w:val="21"/>
        </w:rPr>
        <w:t xml:space="preserve">at a possible </w:t>
      </w:r>
      <w:r w:rsidR="007E17F5" w:rsidRPr="004F6442">
        <w:rPr>
          <w:rFonts w:asciiTheme="minorHAnsi" w:hAnsiTheme="minorHAnsi"/>
          <w:sz w:val="21"/>
          <w:szCs w:val="21"/>
        </w:rPr>
        <w:t>lower</w:t>
      </w:r>
      <w:r w:rsidR="00530F27" w:rsidRPr="004F6442">
        <w:rPr>
          <w:rFonts w:asciiTheme="minorHAnsi" w:hAnsiTheme="minorHAnsi"/>
          <w:sz w:val="21"/>
          <w:szCs w:val="21"/>
        </w:rPr>
        <w:t xml:space="preserve"> cost profile.</w:t>
      </w:r>
    </w:p>
    <w:p w14:paraId="7D4FC3BB" w14:textId="77777777" w:rsidR="004F6442" w:rsidRPr="004F6442" w:rsidRDefault="004F6442">
      <w:pPr>
        <w:rPr>
          <w:rFonts w:asciiTheme="minorHAnsi" w:hAnsiTheme="minorHAnsi"/>
          <w:i/>
          <w:iCs/>
          <w:sz w:val="21"/>
          <w:szCs w:val="21"/>
        </w:rPr>
      </w:pPr>
    </w:p>
    <w:p w14:paraId="42AE2069" w14:textId="218ECE42" w:rsidR="00530F27" w:rsidRDefault="00530F27">
      <w:pPr>
        <w:rPr>
          <w:rFonts w:asciiTheme="minorHAnsi" w:hAnsiTheme="minorHAnsi"/>
          <w:sz w:val="21"/>
          <w:szCs w:val="21"/>
        </w:rPr>
      </w:pPr>
      <w:r w:rsidRPr="004F6442">
        <w:rPr>
          <w:rFonts w:asciiTheme="minorHAnsi" w:hAnsiTheme="minorHAnsi"/>
          <w:sz w:val="21"/>
          <w:szCs w:val="21"/>
        </w:rPr>
        <w:t>(</w:t>
      </w:r>
      <w:r w:rsidR="00F47E92" w:rsidRPr="004F6442">
        <w:rPr>
          <w:rFonts w:asciiTheme="minorHAnsi" w:hAnsiTheme="minorHAnsi"/>
          <w:sz w:val="21"/>
          <w:szCs w:val="21"/>
        </w:rPr>
        <w:t>iii) QAV could be full unit if costs</w:t>
      </w:r>
      <w:r w:rsidR="00E557E7" w:rsidRPr="004F6442">
        <w:rPr>
          <w:rFonts w:asciiTheme="minorHAnsi" w:hAnsiTheme="minorHAnsi"/>
          <w:sz w:val="21"/>
          <w:szCs w:val="21"/>
        </w:rPr>
        <w:t xml:space="preserve"> are with </w:t>
      </w:r>
      <w:r w:rsidR="00FF32C4" w:rsidRPr="004F6442">
        <w:rPr>
          <w:rFonts w:asciiTheme="minorHAnsi" w:hAnsiTheme="minorHAnsi"/>
          <w:i/>
          <w:iCs/>
          <w:sz w:val="21"/>
          <w:szCs w:val="21"/>
        </w:rPr>
        <w:t>20</w:t>
      </w:r>
      <w:r w:rsidR="00E557E7" w:rsidRPr="004F6442">
        <w:rPr>
          <w:rFonts w:asciiTheme="minorHAnsi" w:hAnsiTheme="minorHAnsi"/>
          <w:sz w:val="21"/>
          <w:szCs w:val="21"/>
        </w:rPr>
        <w:t>% of the lower cost of bed/slider.</w:t>
      </w:r>
    </w:p>
    <w:p w14:paraId="546E6E49" w14:textId="77777777" w:rsidR="004F6442" w:rsidRPr="004F6442" w:rsidRDefault="004F6442">
      <w:pPr>
        <w:rPr>
          <w:rFonts w:asciiTheme="minorHAnsi" w:hAnsiTheme="minorHAnsi"/>
          <w:i/>
          <w:iCs/>
          <w:sz w:val="21"/>
          <w:szCs w:val="21"/>
        </w:rPr>
      </w:pPr>
    </w:p>
    <w:p w14:paraId="03BAA972" w14:textId="59FFA8E3" w:rsidR="00E557E7" w:rsidRDefault="00B768A0">
      <w:pPr>
        <w:rPr>
          <w:rFonts w:asciiTheme="minorHAnsi" w:hAnsiTheme="minorHAnsi"/>
          <w:i/>
          <w:iCs/>
          <w:sz w:val="21"/>
          <w:szCs w:val="21"/>
        </w:rPr>
      </w:pPr>
      <w:r w:rsidRPr="004F6442">
        <w:rPr>
          <w:rFonts w:asciiTheme="minorHAnsi" w:hAnsiTheme="minorHAnsi"/>
          <w:sz w:val="21"/>
          <w:szCs w:val="21"/>
        </w:rPr>
        <w:t>(</w:t>
      </w:r>
      <w:r w:rsidR="007E17F5" w:rsidRPr="004F6442">
        <w:rPr>
          <w:rFonts w:asciiTheme="minorHAnsi" w:hAnsiTheme="minorHAnsi"/>
          <w:sz w:val="21"/>
          <w:szCs w:val="21"/>
        </w:rPr>
        <w:t>i</w:t>
      </w:r>
      <w:r w:rsidR="00B11EDA" w:rsidRPr="004F6442">
        <w:rPr>
          <w:rFonts w:asciiTheme="minorHAnsi" w:hAnsiTheme="minorHAnsi"/>
          <w:i/>
          <w:iCs/>
          <w:sz w:val="21"/>
          <w:szCs w:val="21"/>
        </w:rPr>
        <w:t>v</w:t>
      </w:r>
      <w:r w:rsidR="007E17F5" w:rsidRPr="004F6442">
        <w:rPr>
          <w:rFonts w:asciiTheme="minorHAnsi" w:hAnsiTheme="minorHAnsi"/>
          <w:sz w:val="21"/>
          <w:szCs w:val="21"/>
        </w:rPr>
        <w:t>) Reevaluate</w:t>
      </w:r>
      <w:r w:rsidR="00723D21" w:rsidRPr="004F6442">
        <w:rPr>
          <w:rFonts w:asciiTheme="minorHAnsi" w:hAnsiTheme="minorHAnsi"/>
          <w:sz w:val="21"/>
          <w:szCs w:val="21"/>
        </w:rPr>
        <w:t xml:space="preserve"> the costs to current market conditions for used Trucks/vehicles </w:t>
      </w:r>
      <w:r w:rsidR="003D2F15" w:rsidRPr="004F6442">
        <w:rPr>
          <w:rFonts w:asciiTheme="minorHAnsi" w:hAnsiTheme="minorHAnsi"/>
          <w:sz w:val="21"/>
          <w:szCs w:val="21"/>
        </w:rPr>
        <w:t>within in 3 weeks of Board Approval</w:t>
      </w:r>
      <w:r w:rsidR="00C81BA9" w:rsidRPr="004F6442">
        <w:rPr>
          <w:rFonts w:asciiTheme="minorHAnsi" w:hAnsiTheme="minorHAnsi"/>
          <w:i/>
          <w:iCs/>
          <w:sz w:val="21"/>
          <w:szCs w:val="21"/>
        </w:rPr>
        <w:t xml:space="preserve"> and report </w:t>
      </w:r>
      <w:r w:rsidR="002664FB" w:rsidRPr="004F6442">
        <w:rPr>
          <w:rFonts w:asciiTheme="minorHAnsi" w:hAnsiTheme="minorHAnsi"/>
          <w:i/>
          <w:iCs/>
          <w:sz w:val="21"/>
          <w:szCs w:val="21"/>
        </w:rPr>
        <w:t>back if</w:t>
      </w:r>
      <w:r w:rsidR="00DC28EE" w:rsidRPr="004F6442">
        <w:rPr>
          <w:rFonts w:asciiTheme="minorHAnsi" w:hAnsiTheme="minorHAnsi"/>
          <w:i/>
          <w:iCs/>
          <w:sz w:val="21"/>
          <w:szCs w:val="21"/>
        </w:rPr>
        <w:t xml:space="preserve"> outside current spend approval</w:t>
      </w:r>
      <w:r w:rsidR="002664FB" w:rsidRPr="004F6442">
        <w:rPr>
          <w:rFonts w:asciiTheme="minorHAnsi" w:hAnsiTheme="minorHAnsi"/>
          <w:i/>
          <w:iCs/>
          <w:sz w:val="21"/>
          <w:szCs w:val="21"/>
        </w:rPr>
        <w:t xml:space="preserve">. </w:t>
      </w:r>
      <w:r w:rsidR="00505DF0" w:rsidRPr="004F6442">
        <w:rPr>
          <w:rFonts w:asciiTheme="minorHAnsi" w:hAnsiTheme="minorHAnsi"/>
          <w:i/>
          <w:iCs/>
          <w:sz w:val="21"/>
          <w:szCs w:val="21"/>
        </w:rPr>
        <w:t>Closed date</w:t>
      </w:r>
      <w:r w:rsidR="000B3317" w:rsidRPr="004F6442">
        <w:rPr>
          <w:rFonts w:asciiTheme="minorHAnsi" w:hAnsiTheme="minorHAnsi"/>
          <w:i/>
          <w:iCs/>
          <w:sz w:val="21"/>
          <w:szCs w:val="21"/>
        </w:rPr>
        <w:t xml:space="preserve"> Mid-April 2022 </w:t>
      </w:r>
    </w:p>
    <w:p w14:paraId="5EB0DA93" w14:textId="77777777" w:rsidR="004F6442" w:rsidRPr="004F6442" w:rsidRDefault="004F6442">
      <w:pPr>
        <w:rPr>
          <w:rFonts w:asciiTheme="minorHAnsi" w:hAnsiTheme="minorHAnsi"/>
          <w:i/>
          <w:iCs/>
          <w:sz w:val="21"/>
          <w:szCs w:val="21"/>
        </w:rPr>
      </w:pPr>
    </w:p>
    <w:p w14:paraId="5D88101A" w14:textId="4A45D5AB" w:rsidR="003D2F15" w:rsidRDefault="007D55CF">
      <w:pPr>
        <w:rPr>
          <w:rFonts w:asciiTheme="minorHAnsi" w:hAnsiTheme="minorHAnsi"/>
          <w:sz w:val="21"/>
          <w:szCs w:val="21"/>
        </w:rPr>
      </w:pPr>
      <w:r w:rsidRPr="004F6442">
        <w:rPr>
          <w:rFonts w:asciiTheme="minorHAnsi" w:hAnsiTheme="minorHAnsi"/>
          <w:sz w:val="21"/>
          <w:szCs w:val="21"/>
        </w:rPr>
        <w:t>(v)</w:t>
      </w:r>
      <w:r w:rsidR="009E2871" w:rsidRPr="004F6442">
        <w:rPr>
          <w:rFonts w:asciiTheme="minorHAnsi" w:hAnsiTheme="minorHAnsi"/>
          <w:sz w:val="21"/>
          <w:szCs w:val="21"/>
        </w:rPr>
        <w:t xml:space="preserve">  Would recommend procuring PPE</w:t>
      </w:r>
      <w:r w:rsidR="002664FB" w:rsidRPr="004F6442">
        <w:rPr>
          <w:rFonts w:asciiTheme="minorHAnsi" w:hAnsiTheme="minorHAnsi"/>
          <w:i/>
          <w:iCs/>
          <w:sz w:val="21"/>
          <w:szCs w:val="21"/>
        </w:rPr>
        <w:t xml:space="preserve">/ Basic EMS kit </w:t>
      </w:r>
      <w:r w:rsidR="00B94ADF" w:rsidRPr="004F6442">
        <w:rPr>
          <w:rFonts w:asciiTheme="minorHAnsi" w:hAnsiTheme="minorHAnsi"/>
          <w:i/>
          <w:iCs/>
          <w:sz w:val="21"/>
          <w:szCs w:val="21"/>
        </w:rPr>
        <w:t>/</w:t>
      </w:r>
      <w:r w:rsidR="009E2871" w:rsidRPr="004F6442">
        <w:rPr>
          <w:rFonts w:asciiTheme="minorHAnsi" w:hAnsiTheme="minorHAnsi"/>
          <w:sz w:val="21"/>
          <w:szCs w:val="21"/>
        </w:rPr>
        <w:t>equipment</w:t>
      </w:r>
      <w:r w:rsidR="009A538B" w:rsidRPr="004F6442">
        <w:rPr>
          <w:rFonts w:asciiTheme="minorHAnsi" w:hAnsiTheme="minorHAnsi"/>
          <w:sz w:val="21"/>
          <w:szCs w:val="21"/>
        </w:rPr>
        <w:t xml:space="preserve"> not </w:t>
      </w:r>
      <w:r w:rsidR="007E17F5" w:rsidRPr="004F6442">
        <w:rPr>
          <w:rFonts w:asciiTheme="minorHAnsi" w:hAnsiTheme="minorHAnsi"/>
          <w:sz w:val="21"/>
          <w:szCs w:val="21"/>
        </w:rPr>
        <w:t>more than</w:t>
      </w:r>
      <w:r w:rsidR="009A538B" w:rsidRPr="004F6442">
        <w:rPr>
          <w:rFonts w:asciiTheme="minorHAnsi" w:hAnsiTheme="minorHAnsi"/>
          <w:sz w:val="21"/>
          <w:szCs w:val="21"/>
        </w:rPr>
        <w:t xml:space="preserve"> 30k</w:t>
      </w:r>
      <w:r w:rsidR="00FE379C" w:rsidRPr="004F6442">
        <w:rPr>
          <w:rFonts w:asciiTheme="minorHAnsi" w:hAnsiTheme="minorHAnsi"/>
          <w:sz w:val="21"/>
          <w:szCs w:val="21"/>
        </w:rPr>
        <w:t xml:space="preserve"> in total.</w:t>
      </w:r>
    </w:p>
    <w:p w14:paraId="372B1E35" w14:textId="77777777" w:rsidR="004F6442" w:rsidRPr="004F6442" w:rsidRDefault="004F6442">
      <w:pPr>
        <w:rPr>
          <w:rFonts w:asciiTheme="minorHAnsi" w:hAnsiTheme="minorHAnsi"/>
          <w:i/>
          <w:iCs/>
          <w:sz w:val="21"/>
          <w:szCs w:val="21"/>
        </w:rPr>
      </w:pPr>
    </w:p>
    <w:p w14:paraId="7CE01421" w14:textId="4EA96998" w:rsidR="001D288F" w:rsidRPr="004F6442" w:rsidRDefault="00B41AD9">
      <w:pPr>
        <w:rPr>
          <w:rFonts w:asciiTheme="minorHAnsi" w:hAnsiTheme="minorHAnsi"/>
          <w:i/>
          <w:iCs/>
          <w:sz w:val="21"/>
          <w:szCs w:val="21"/>
        </w:rPr>
      </w:pPr>
      <w:r w:rsidRPr="004F6442">
        <w:rPr>
          <w:rFonts w:asciiTheme="minorHAnsi" w:hAnsiTheme="minorHAnsi"/>
          <w:sz w:val="21"/>
          <w:szCs w:val="21"/>
        </w:rPr>
        <w:t>(vi) Not to exceed in total</w:t>
      </w:r>
      <w:r w:rsidR="00AB58B5" w:rsidRPr="004F6442">
        <w:rPr>
          <w:rFonts w:asciiTheme="minorHAnsi" w:hAnsiTheme="minorHAnsi"/>
          <w:sz w:val="21"/>
          <w:szCs w:val="21"/>
        </w:rPr>
        <w:t xml:space="preserve"> $90-1</w:t>
      </w:r>
      <w:r w:rsidR="00B94ADF" w:rsidRPr="004F6442">
        <w:rPr>
          <w:rFonts w:asciiTheme="minorHAnsi" w:hAnsiTheme="minorHAnsi"/>
          <w:i/>
          <w:iCs/>
          <w:sz w:val="21"/>
          <w:szCs w:val="21"/>
        </w:rPr>
        <w:t>10</w:t>
      </w:r>
      <w:r w:rsidR="00AB58B5" w:rsidRPr="004F6442">
        <w:rPr>
          <w:rFonts w:asciiTheme="minorHAnsi" w:hAnsiTheme="minorHAnsi"/>
          <w:sz w:val="21"/>
          <w:szCs w:val="21"/>
        </w:rPr>
        <w:t xml:space="preserve">k for </w:t>
      </w:r>
      <w:r w:rsidR="007E17F5" w:rsidRPr="004F6442">
        <w:rPr>
          <w:rFonts w:asciiTheme="minorHAnsi" w:hAnsiTheme="minorHAnsi"/>
          <w:sz w:val="21"/>
          <w:szCs w:val="21"/>
        </w:rPr>
        <w:t>QAV, PPE</w:t>
      </w:r>
      <w:r w:rsidR="00AB58B5" w:rsidRPr="004F6442">
        <w:rPr>
          <w:rFonts w:asciiTheme="minorHAnsi" w:hAnsiTheme="minorHAnsi"/>
          <w:sz w:val="21"/>
          <w:szCs w:val="21"/>
        </w:rPr>
        <w:t xml:space="preserve"> and equipment.</w:t>
      </w:r>
    </w:p>
    <w:p w14:paraId="0566D4A6" w14:textId="42DFACEE" w:rsidR="00867A4E" w:rsidRPr="004F6442" w:rsidRDefault="007E17F5">
      <w:pPr>
        <w:rPr>
          <w:rFonts w:asciiTheme="minorHAnsi" w:hAnsiTheme="minorHAnsi"/>
          <w:i/>
          <w:iCs/>
          <w:sz w:val="21"/>
          <w:szCs w:val="21"/>
        </w:rPr>
      </w:pPr>
      <w:r w:rsidRPr="004F6442">
        <w:rPr>
          <w:rFonts w:asciiTheme="minorHAnsi" w:hAnsiTheme="minorHAnsi"/>
          <w:sz w:val="21"/>
          <w:szCs w:val="21"/>
        </w:rPr>
        <w:t>Further Conditions</w:t>
      </w:r>
      <w:r w:rsidR="00D85BBD" w:rsidRPr="004F6442">
        <w:rPr>
          <w:rFonts w:asciiTheme="minorHAnsi" w:hAnsiTheme="minorHAnsi"/>
          <w:sz w:val="21"/>
          <w:szCs w:val="21"/>
        </w:rPr>
        <w:t xml:space="preserve"> on </w:t>
      </w:r>
      <w:r w:rsidR="00BA4867" w:rsidRPr="004F6442">
        <w:rPr>
          <w:rFonts w:asciiTheme="minorHAnsi" w:hAnsiTheme="minorHAnsi"/>
          <w:sz w:val="21"/>
          <w:szCs w:val="21"/>
        </w:rPr>
        <w:t>R.4 QAV</w:t>
      </w:r>
      <w:r w:rsidR="00E6398A" w:rsidRPr="004F6442">
        <w:rPr>
          <w:rFonts w:asciiTheme="minorHAnsi" w:hAnsiTheme="minorHAnsi"/>
          <w:sz w:val="21"/>
          <w:szCs w:val="21"/>
        </w:rPr>
        <w:t xml:space="preserve"> on going </w:t>
      </w:r>
      <w:r w:rsidR="00BA4867" w:rsidRPr="004F6442">
        <w:rPr>
          <w:rFonts w:asciiTheme="minorHAnsi" w:hAnsiTheme="minorHAnsi"/>
          <w:sz w:val="21"/>
          <w:szCs w:val="21"/>
        </w:rPr>
        <w:t>Op’s</w:t>
      </w:r>
      <w:r w:rsidR="00E6398A" w:rsidRPr="004F6442">
        <w:rPr>
          <w:rFonts w:asciiTheme="minorHAnsi" w:hAnsiTheme="minorHAnsi"/>
          <w:sz w:val="21"/>
          <w:szCs w:val="21"/>
        </w:rPr>
        <w:t xml:space="preserve"> cost, Training, </w:t>
      </w:r>
      <w:r w:rsidR="00371193" w:rsidRPr="004F6442">
        <w:rPr>
          <w:rFonts w:asciiTheme="minorHAnsi" w:hAnsiTheme="minorHAnsi"/>
          <w:sz w:val="21"/>
          <w:szCs w:val="21"/>
        </w:rPr>
        <w:t>would have to be added to the normal allocation within the Fire Tax dispersal.</w:t>
      </w:r>
    </w:p>
    <w:p w14:paraId="5F1EF954" w14:textId="77777777" w:rsidR="00445B77" w:rsidRPr="006360DC" w:rsidRDefault="00445B77">
      <w:pPr>
        <w:rPr>
          <w:i/>
          <w:iCs/>
        </w:rPr>
      </w:pPr>
    </w:p>
    <w:p w14:paraId="1A185EE6" w14:textId="77777777" w:rsidR="000F3043" w:rsidRDefault="008D2C9C">
      <w:pPr>
        <w:rPr>
          <w:rFonts w:asciiTheme="minorHAnsi" w:hAnsiTheme="minorHAnsi"/>
          <w:b/>
          <w:bCs/>
          <w:sz w:val="22"/>
          <w:szCs w:val="22"/>
        </w:rPr>
      </w:pPr>
      <w:r w:rsidRPr="00B004D8">
        <w:rPr>
          <w:rFonts w:asciiTheme="minorHAnsi" w:hAnsiTheme="minorHAnsi"/>
          <w:sz w:val="22"/>
          <w:szCs w:val="22"/>
        </w:rPr>
        <w:t>R.</w:t>
      </w:r>
      <w:r w:rsidR="007976F8" w:rsidRPr="00B004D8">
        <w:rPr>
          <w:rFonts w:asciiTheme="minorHAnsi" w:hAnsiTheme="minorHAnsi"/>
          <w:i/>
          <w:iCs/>
          <w:sz w:val="22"/>
          <w:szCs w:val="22"/>
        </w:rPr>
        <w:t xml:space="preserve">5 </w:t>
      </w:r>
      <w:r w:rsidR="000F3043" w:rsidRPr="00B004D8">
        <w:rPr>
          <w:rFonts w:asciiTheme="minorHAnsi" w:hAnsiTheme="minorHAnsi"/>
          <w:b/>
          <w:bCs/>
          <w:i/>
          <w:iCs/>
          <w:sz w:val="22"/>
          <w:szCs w:val="22"/>
        </w:rPr>
        <w:t>Buildings</w:t>
      </w:r>
      <w:r w:rsidR="000F3043" w:rsidRPr="00B004D8">
        <w:rPr>
          <w:rFonts w:asciiTheme="minorHAnsi" w:hAnsiTheme="minorHAnsi"/>
          <w:b/>
          <w:bCs/>
          <w:sz w:val="22"/>
          <w:szCs w:val="22"/>
        </w:rPr>
        <w:t xml:space="preserve">/structure  </w:t>
      </w:r>
    </w:p>
    <w:p w14:paraId="156A4E75" w14:textId="77777777" w:rsidR="00274318" w:rsidRPr="00B004D8" w:rsidRDefault="00274318">
      <w:pPr>
        <w:rPr>
          <w:rFonts w:asciiTheme="minorHAnsi" w:hAnsiTheme="minorHAnsi"/>
          <w:b/>
          <w:bCs/>
          <w:i/>
          <w:iCs/>
          <w:sz w:val="22"/>
          <w:szCs w:val="22"/>
        </w:rPr>
      </w:pPr>
    </w:p>
    <w:p w14:paraId="6B8391E8" w14:textId="4DF25EB5" w:rsidR="008D2C9C" w:rsidRDefault="00892421">
      <w:pPr>
        <w:rPr>
          <w:rFonts w:asciiTheme="minorHAnsi" w:hAnsiTheme="minorHAnsi"/>
          <w:i/>
          <w:iCs/>
          <w:sz w:val="21"/>
          <w:szCs w:val="21"/>
        </w:rPr>
      </w:pPr>
      <w:r w:rsidRPr="00B004D8">
        <w:rPr>
          <w:rFonts w:asciiTheme="minorHAnsi" w:hAnsiTheme="minorHAnsi"/>
          <w:sz w:val="21"/>
          <w:szCs w:val="21"/>
        </w:rPr>
        <w:t xml:space="preserve">We would </w:t>
      </w:r>
      <w:r w:rsidR="00942254" w:rsidRPr="00B004D8">
        <w:rPr>
          <w:rFonts w:asciiTheme="minorHAnsi" w:hAnsiTheme="minorHAnsi"/>
          <w:sz w:val="21"/>
          <w:szCs w:val="21"/>
        </w:rPr>
        <w:t>recommend procuring</w:t>
      </w:r>
      <w:r w:rsidR="00BA4867" w:rsidRPr="00B004D8">
        <w:rPr>
          <w:rFonts w:asciiTheme="minorHAnsi" w:hAnsiTheme="minorHAnsi"/>
          <w:sz w:val="21"/>
          <w:szCs w:val="21"/>
        </w:rPr>
        <w:t xml:space="preserve"> a </w:t>
      </w:r>
      <w:r w:rsidR="008B3BDB" w:rsidRPr="00B004D8">
        <w:rPr>
          <w:rFonts w:asciiTheme="minorHAnsi" w:hAnsiTheme="minorHAnsi"/>
          <w:sz w:val="21"/>
          <w:szCs w:val="21"/>
        </w:rPr>
        <w:t>summer</w:t>
      </w:r>
      <w:r w:rsidR="00BA4867" w:rsidRPr="00B004D8">
        <w:rPr>
          <w:rFonts w:asciiTheme="minorHAnsi" w:hAnsiTheme="minorHAnsi"/>
          <w:sz w:val="21"/>
          <w:szCs w:val="21"/>
        </w:rPr>
        <w:t xml:space="preserve"> shelter</w:t>
      </w:r>
      <w:r w:rsidR="00021D75" w:rsidRPr="00B004D8">
        <w:rPr>
          <w:rFonts w:asciiTheme="minorHAnsi" w:hAnsiTheme="minorHAnsi"/>
          <w:sz w:val="21"/>
          <w:szCs w:val="21"/>
        </w:rPr>
        <w:t xml:space="preserve"> to house the QAV</w:t>
      </w:r>
      <w:r w:rsidR="00AB3DB0" w:rsidRPr="00B004D8">
        <w:rPr>
          <w:rFonts w:asciiTheme="minorHAnsi" w:hAnsiTheme="minorHAnsi"/>
          <w:sz w:val="21"/>
          <w:szCs w:val="21"/>
        </w:rPr>
        <w:t xml:space="preserve"> </w:t>
      </w:r>
      <w:r w:rsidR="00EA496D" w:rsidRPr="00B004D8">
        <w:rPr>
          <w:rFonts w:asciiTheme="minorHAnsi" w:hAnsiTheme="minorHAnsi"/>
          <w:sz w:val="21"/>
          <w:szCs w:val="21"/>
        </w:rPr>
        <w:t>in the short term</w:t>
      </w:r>
      <w:r w:rsidR="006C4F78" w:rsidRPr="00B004D8">
        <w:rPr>
          <w:rFonts w:asciiTheme="minorHAnsi" w:hAnsiTheme="minorHAnsi"/>
          <w:i/>
          <w:iCs/>
          <w:sz w:val="21"/>
          <w:szCs w:val="21"/>
        </w:rPr>
        <w:t xml:space="preserve"> which could inc</w:t>
      </w:r>
      <w:r w:rsidR="0017615F">
        <w:rPr>
          <w:rFonts w:asciiTheme="minorHAnsi" w:hAnsiTheme="minorHAnsi"/>
          <w:i/>
          <w:iCs/>
          <w:sz w:val="21"/>
          <w:szCs w:val="21"/>
        </w:rPr>
        <w:t>lude</w:t>
      </w:r>
      <w:r w:rsidR="006C4F78" w:rsidRPr="00B004D8">
        <w:rPr>
          <w:rFonts w:asciiTheme="minorHAnsi" w:hAnsiTheme="minorHAnsi"/>
          <w:i/>
          <w:iCs/>
          <w:sz w:val="21"/>
          <w:szCs w:val="21"/>
        </w:rPr>
        <w:t xml:space="preserve"> a </w:t>
      </w:r>
      <w:r w:rsidR="00A47F39" w:rsidRPr="00B004D8">
        <w:rPr>
          <w:rFonts w:asciiTheme="minorHAnsi" w:hAnsiTheme="minorHAnsi"/>
          <w:i/>
          <w:iCs/>
          <w:sz w:val="21"/>
          <w:szCs w:val="21"/>
        </w:rPr>
        <w:t xml:space="preserve">solid ground base Not </w:t>
      </w:r>
      <w:proofErr w:type="gramStart"/>
      <w:r w:rsidR="00A47F39" w:rsidRPr="00B004D8">
        <w:rPr>
          <w:rFonts w:asciiTheme="minorHAnsi" w:hAnsiTheme="minorHAnsi"/>
          <w:i/>
          <w:iCs/>
          <w:sz w:val="21"/>
          <w:szCs w:val="21"/>
        </w:rPr>
        <w:t>in excess of</w:t>
      </w:r>
      <w:proofErr w:type="gramEnd"/>
      <w:r w:rsidR="00A47F39" w:rsidRPr="00B004D8">
        <w:rPr>
          <w:rFonts w:asciiTheme="minorHAnsi" w:hAnsiTheme="minorHAnsi"/>
          <w:i/>
          <w:iCs/>
          <w:sz w:val="21"/>
          <w:szCs w:val="21"/>
        </w:rPr>
        <w:t xml:space="preserve"> 20k</w:t>
      </w:r>
      <w:r w:rsidR="00C53358">
        <w:rPr>
          <w:rFonts w:asciiTheme="minorHAnsi" w:hAnsiTheme="minorHAnsi"/>
          <w:i/>
          <w:iCs/>
          <w:sz w:val="21"/>
          <w:szCs w:val="21"/>
        </w:rPr>
        <w:t>.  Before end July 2022</w:t>
      </w:r>
    </w:p>
    <w:p w14:paraId="74136CC7" w14:textId="77777777" w:rsidR="00274318" w:rsidRPr="00B004D8" w:rsidRDefault="00274318">
      <w:pPr>
        <w:rPr>
          <w:rFonts w:asciiTheme="minorHAnsi" w:hAnsiTheme="minorHAnsi"/>
          <w:i/>
          <w:iCs/>
          <w:sz w:val="21"/>
          <w:szCs w:val="21"/>
        </w:rPr>
      </w:pPr>
    </w:p>
    <w:p w14:paraId="5F69EC72" w14:textId="77777777" w:rsidR="005D1408" w:rsidRDefault="00EA496D">
      <w:pPr>
        <w:rPr>
          <w:rFonts w:asciiTheme="minorHAnsi" w:hAnsiTheme="minorHAnsi"/>
          <w:i/>
          <w:iCs/>
          <w:sz w:val="21"/>
          <w:szCs w:val="21"/>
        </w:rPr>
      </w:pPr>
      <w:r w:rsidRPr="00B004D8">
        <w:rPr>
          <w:rFonts w:asciiTheme="minorHAnsi" w:hAnsiTheme="minorHAnsi"/>
          <w:sz w:val="21"/>
          <w:szCs w:val="21"/>
        </w:rPr>
        <w:t xml:space="preserve">(ii) Set up an Ad-hoc committee </w:t>
      </w:r>
      <w:r w:rsidR="00D17049" w:rsidRPr="00B004D8">
        <w:rPr>
          <w:rFonts w:asciiTheme="minorHAnsi" w:hAnsiTheme="minorHAnsi"/>
          <w:sz w:val="21"/>
          <w:szCs w:val="21"/>
        </w:rPr>
        <w:t>to i</w:t>
      </w:r>
      <w:r w:rsidR="00A762BF" w:rsidRPr="00B004D8">
        <w:rPr>
          <w:rFonts w:asciiTheme="minorHAnsi" w:hAnsiTheme="minorHAnsi"/>
          <w:sz w:val="21"/>
          <w:szCs w:val="21"/>
        </w:rPr>
        <w:t>nvestigate</w:t>
      </w:r>
      <w:r w:rsidR="00D17049" w:rsidRPr="00B004D8">
        <w:rPr>
          <w:rFonts w:asciiTheme="minorHAnsi" w:hAnsiTheme="minorHAnsi"/>
          <w:sz w:val="21"/>
          <w:szCs w:val="21"/>
        </w:rPr>
        <w:t xml:space="preserve"> </w:t>
      </w:r>
      <w:r w:rsidR="00CE094D" w:rsidRPr="00B004D8">
        <w:rPr>
          <w:rFonts w:asciiTheme="minorHAnsi" w:hAnsiTheme="minorHAnsi"/>
          <w:i/>
          <w:iCs/>
          <w:sz w:val="21"/>
          <w:szCs w:val="21"/>
        </w:rPr>
        <w:t>the</w:t>
      </w:r>
      <w:r w:rsidR="00A8210A" w:rsidRPr="00B004D8">
        <w:rPr>
          <w:rFonts w:asciiTheme="minorHAnsi" w:hAnsiTheme="minorHAnsi"/>
          <w:sz w:val="21"/>
          <w:szCs w:val="21"/>
        </w:rPr>
        <w:t xml:space="preserve"> full requirement for QAV storage and possible </w:t>
      </w:r>
      <w:r w:rsidR="005B7FFD" w:rsidRPr="00B004D8">
        <w:rPr>
          <w:rFonts w:asciiTheme="minorHAnsi" w:hAnsiTheme="minorHAnsi"/>
          <w:sz w:val="21"/>
          <w:szCs w:val="21"/>
        </w:rPr>
        <w:t>other buildings on the Gemstone site.</w:t>
      </w:r>
      <w:r w:rsidR="00BC29AF" w:rsidRPr="00B004D8">
        <w:rPr>
          <w:rFonts w:asciiTheme="minorHAnsi" w:hAnsiTheme="minorHAnsi"/>
          <w:i/>
          <w:iCs/>
          <w:sz w:val="21"/>
          <w:szCs w:val="21"/>
        </w:rPr>
        <w:t xml:space="preserve"> </w:t>
      </w:r>
      <w:r w:rsidR="00772A64" w:rsidRPr="00B004D8">
        <w:rPr>
          <w:rFonts w:asciiTheme="minorHAnsi" w:hAnsiTheme="minorHAnsi"/>
          <w:i/>
          <w:iCs/>
          <w:sz w:val="21"/>
          <w:szCs w:val="21"/>
        </w:rPr>
        <w:t xml:space="preserve"> This should include all costs at current rates.</w:t>
      </w:r>
    </w:p>
    <w:p w14:paraId="0F737259" w14:textId="3B0379A0" w:rsidR="005B7FFD" w:rsidRDefault="0074055A">
      <w:pPr>
        <w:rPr>
          <w:rFonts w:asciiTheme="minorHAnsi" w:hAnsiTheme="minorHAnsi"/>
          <w:i/>
          <w:iCs/>
          <w:sz w:val="21"/>
          <w:szCs w:val="21"/>
        </w:rPr>
      </w:pPr>
      <w:r>
        <w:rPr>
          <w:rFonts w:asciiTheme="minorHAnsi" w:hAnsiTheme="minorHAnsi"/>
          <w:i/>
          <w:iCs/>
          <w:sz w:val="21"/>
          <w:szCs w:val="21"/>
        </w:rPr>
        <w:t xml:space="preserve">As we </w:t>
      </w:r>
      <w:r w:rsidR="0017615F">
        <w:rPr>
          <w:rFonts w:asciiTheme="minorHAnsi" w:hAnsiTheme="minorHAnsi"/>
          <w:i/>
          <w:iCs/>
          <w:sz w:val="21"/>
          <w:szCs w:val="21"/>
        </w:rPr>
        <w:t>engage</w:t>
      </w:r>
      <w:r>
        <w:rPr>
          <w:rFonts w:asciiTheme="minorHAnsi" w:hAnsiTheme="minorHAnsi"/>
          <w:i/>
          <w:iCs/>
          <w:sz w:val="21"/>
          <w:szCs w:val="21"/>
        </w:rPr>
        <w:t xml:space="preserve"> with 3</w:t>
      </w:r>
      <w:r w:rsidRPr="0074055A">
        <w:rPr>
          <w:rFonts w:asciiTheme="minorHAnsi" w:hAnsiTheme="minorHAnsi"/>
          <w:i/>
          <w:iCs/>
          <w:sz w:val="21"/>
          <w:szCs w:val="21"/>
          <w:vertAlign w:val="superscript"/>
        </w:rPr>
        <w:t>rd</w:t>
      </w:r>
      <w:r>
        <w:rPr>
          <w:rFonts w:asciiTheme="minorHAnsi" w:hAnsiTheme="minorHAnsi"/>
          <w:i/>
          <w:iCs/>
          <w:sz w:val="21"/>
          <w:szCs w:val="21"/>
        </w:rPr>
        <w:t xml:space="preserve"> parties</w:t>
      </w:r>
      <w:r w:rsidR="00D73B39">
        <w:rPr>
          <w:rFonts w:asciiTheme="minorHAnsi" w:hAnsiTheme="minorHAnsi"/>
          <w:i/>
          <w:iCs/>
          <w:sz w:val="21"/>
          <w:szCs w:val="21"/>
        </w:rPr>
        <w:t xml:space="preserve"> </w:t>
      </w:r>
      <w:r w:rsidR="00056192">
        <w:rPr>
          <w:rFonts w:asciiTheme="minorHAnsi" w:hAnsiTheme="minorHAnsi"/>
          <w:i/>
          <w:iCs/>
          <w:sz w:val="21"/>
          <w:szCs w:val="21"/>
        </w:rPr>
        <w:t xml:space="preserve">this will incur costs will report back to the board </w:t>
      </w:r>
      <w:r w:rsidR="009325A7">
        <w:rPr>
          <w:rFonts w:asciiTheme="minorHAnsi" w:hAnsiTheme="minorHAnsi"/>
          <w:i/>
          <w:iCs/>
          <w:sz w:val="21"/>
          <w:szCs w:val="21"/>
        </w:rPr>
        <w:t xml:space="preserve">for approval </w:t>
      </w:r>
      <w:r w:rsidR="00BC29AF" w:rsidRPr="00B004D8">
        <w:rPr>
          <w:rFonts w:asciiTheme="minorHAnsi" w:hAnsiTheme="minorHAnsi"/>
          <w:i/>
          <w:iCs/>
          <w:sz w:val="21"/>
          <w:szCs w:val="21"/>
        </w:rPr>
        <w:t>Before end Sept 2022</w:t>
      </w:r>
    </w:p>
    <w:p w14:paraId="622F3762" w14:textId="77777777" w:rsidR="00274318" w:rsidRPr="00B004D8" w:rsidRDefault="00274318">
      <w:pPr>
        <w:rPr>
          <w:rFonts w:asciiTheme="minorHAnsi" w:hAnsiTheme="minorHAnsi"/>
          <w:i/>
          <w:iCs/>
          <w:sz w:val="21"/>
          <w:szCs w:val="21"/>
        </w:rPr>
      </w:pPr>
    </w:p>
    <w:p w14:paraId="6125457E" w14:textId="579F60DB" w:rsidR="00EA496D" w:rsidRPr="00B004D8" w:rsidRDefault="005B7FFD">
      <w:pPr>
        <w:rPr>
          <w:rFonts w:asciiTheme="minorHAnsi" w:hAnsiTheme="minorHAnsi"/>
          <w:i/>
          <w:iCs/>
          <w:sz w:val="21"/>
          <w:szCs w:val="21"/>
        </w:rPr>
      </w:pPr>
      <w:r w:rsidRPr="00B004D8">
        <w:rPr>
          <w:rFonts w:asciiTheme="minorHAnsi" w:hAnsiTheme="minorHAnsi"/>
          <w:sz w:val="21"/>
          <w:szCs w:val="21"/>
        </w:rPr>
        <w:t xml:space="preserve">(iii) </w:t>
      </w:r>
      <w:r w:rsidR="00A762BF" w:rsidRPr="00B004D8">
        <w:rPr>
          <w:rFonts w:asciiTheme="minorHAnsi" w:hAnsiTheme="minorHAnsi"/>
          <w:sz w:val="21"/>
          <w:szCs w:val="21"/>
        </w:rPr>
        <w:t xml:space="preserve"> </w:t>
      </w:r>
      <w:r w:rsidR="00E35CAE" w:rsidRPr="00B004D8">
        <w:rPr>
          <w:rFonts w:asciiTheme="minorHAnsi" w:hAnsiTheme="minorHAnsi"/>
          <w:sz w:val="21"/>
          <w:szCs w:val="21"/>
        </w:rPr>
        <w:t>Engage</w:t>
      </w:r>
      <w:r w:rsidR="00A762BF" w:rsidRPr="00B004D8">
        <w:rPr>
          <w:rFonts w:asciiTheme="minorHAnsi" w:hAnsiTheme="minorHAnsi"/>
          <w:sz w:val="21"/>
          <w:szCs w:val="21"/>
        </w:rPr>
        <w:t xml:space="preserve"> with fire </w:t>
      </w:r>
      <w:r w:rsidR="00E35CAE" w:rsidRPr="00B004D8">
        <w:rPr>
          <w:rFonts w:asciiTheme="minorHAnsi" w:hAnsiTheme="minorHAnsi"/>
          <w:sz w:val="21"/>
          <w:szCs w:val="21"/>
        </w:rPr>
        <w:t>service</w:t>
      </w:r>
      <w:r w:rsidR="00A762BF" w:rsidRPr="00B004D8">
        <w:rPr>
          <w:rFonts w:asciiTheme="minorHAnsi" w:hAnsiTheme="minorHAnsi"/>
          <w:sz w:val="21"/>
          <w:szCs w:val="21"/>
        </w:rPr>
        <w:t xml:space="preserve"> </w:t>
      </w:r>
      <w:r w:rsidR="00F21DB0" w:rsidRPr="00B004D8">
        <w:rPr>
          <w:rFonts w:asciiTheme="minorHAnsi" w:hAnsiTheme="minorHAnsi"/>
          <w:sz w:val="21"/>
          <w:szCs w:val="21"/>
        </w:rPr>
        <w:t>district to</w:t>
      </w:r>
      <w:r w:rsidR="008B3BDB" w:rsidRPr="00B004D8">
        <w:rPr>
          <w:rFonts w:asciiTheme="minorHAnsi" w:hAnsiTheme="minorHAnsi"/>
          <w:sz w:val="21"/>
          <w:szCs w:val="21"/>
        </w:rPr>
        <w:t xml:space="preserve"> determine </w:t>
      </w:r>
      <w:r w:rsidR="00E35CAE" w:rsidRPr="00B004D8">
        <w:rPr>
          <w:rFonts w:asciiTheme="minorHAnsi" w:hAnsiTheme="minorHAnsi"/>
          <w:sz w:val="21"/>
          <w:szCs w:val="21"/>
        </w:rPr>
        <w:t xml:space="preserve">what </w:t>
      </w:r>
      <w:r w:rsidR="008B3BDB" w:rsidRPr="00B004D8">
        <w:rPr>
          <w:rFonts w:asciiTheme="minorHAnsi" w:hAnsiTheme="minorHAnsi"/>
          <w:sz w:val="21"/>
          <w:szCs w:val="21"/>
        </w:rPr>
        <w:t>requirements would</w:t>
      </w:r>
      <w:r w:rsidR="00E35CAE" w:rsidRPr="00B004D8">
        <w:rPr>
          <w:rFonts w:asciiTheme="minorHAnsi" w:hAnsiTheme="minorHAnsi"/>
          <w:sz w:val="21"/>
          <w:szCs w:val="21"/>
        </w:rPr>
        <w:t xml:space="preserve"> be needed on a formal basis </w:t>
      </w:r>
      <w:r w:rsidR="008C28CE" w:rsidRPr="00B004D8">
        <w:rPr>
          <w:rFonts w:asciiTheme="minorHAnsi" w:hAnsiTheme="minorHAnsi"/>
          <w:sz w:val="21"/>
          <w:szCs w:val="21"/>
        </w:rPr>
        <w:t>for building to house Engine in support of</w:t>
      </w:r>
      <w:r w:rsidR="003556CE" w:rsidRPr="00B004D8">
        <w:rPr>
          <w:rFonts w:asciiTheme="minorHAnsi" w:hAnsiTheme="minorHAnsi"/>
          <w:sz w:val="21"/>
          <w:szCs w:val="21"/>
        </w:rPr>
        <w:t xml:space="preserve"> a</w:t>
      </w:r>
      <w:r w:rsidR="008C28CE" w:rsidRPr="00B004D8">
        <w:rPr>
          <w:rFonts w:asciiTheme="minorHAnsi" w:hAnsiTheme="minorHAnsi"/>
          <w:sz w:val="21"/>
          <w:szCs w:val="21"/>
        </w:rPr>
        <w:t xml:space="preserve"> </w:t>
      </w:r>
      <w:r w:rsidR="002532B5" w:rsidRPr="00B004D8">
        <w:rPr>
          <w:rFonts w:asciiTheme="minorHAnsi" w:hAnsiTheme="minorHAnsi"/>
          <w:sz w:val="21"/>
          <w:szCs w:val="21"/>
        </w:rPr>
        <w:t xml:space="preserve">fire and EMS in any </w:t>
      </w:r>
      <w:r w:rsidR="00EB03F7" w:rsidRPr="00B004D8">
        <w:rPr>
          <w:rFonts w:asciiTheme="minorHAnsi" w:hAnsiTheme="minorHAnsi"/>
          <w:sz w:val="21"/>
          <w:szCs w:val="21"/>
        </w:rPr>
        <w:t>future consolidation</w:t>
      </w:r>
      <w:r w:rsidR="00EB5852" w:rsidRPr="00B004D8">
        <w:rPr>
          <w:rFonts w:asciiTheme="minorHAnsi" w:hAnsiTheme="minorHAnsi"/>
          <w:sz w:val="21"/>
          <w:szCs w:val="21"/>
        </w:rPr>
        <w:t>.</w:t>
      </w:r>
    </w:p>
    <w:p w14:paraId="5174F41D" w14:textId="77777777" w:rsidR="00EB5852" w:rsidRDefault="00EB5852"/>
    <w:p w14:paraId="51517DCB" w14:textId="1D84B136" w:rsidR="00C21A1D" w:rsidRPr="00274318" w:rsidRDefault="00787213">
      <w:pPr>
        <w:rPr>
          <w:rFonts w:asciiTheme="minorHAnsi" w:hAnsiTheme="minorHAnsi"/>
          <w:b/>
          <w:bCs/>
          <w:i/>
          <w:iCs/>
          <w:sz w:val="22"/>
          <w:szCs w:val="22"/>
        </w:rPr>
      </w:pPr>
      <w:r w:rsidRPr="00274318">
        <w:rPr>
          <w:rFonts w:asciiTheme="minorHAnsi" w:hAnsiTheme="minorHAnsi"/>
          <w:b/>
          <w:bCs/>
          <w:sz w:val="22"/>
          <w:szCs w:val="22"/>
        </w:rPr>
        <w:t>Conclusion:</w:t>
      </w:r>
    </w:p>
    <w:p w14:paraId="3D0066D8" w14:textId="77777777" w:rsidR="00787213" w:rsidRDefault="00787213"/>
    <w:p w14:paraId="7C122F41" w14:textId="73846D90" w:rsidR="00787213" w:rsidRDefault="00594154">
      <w:pPr>
        <w:rPr>
          <w:rFonts w:asciiTheme="minorHAnsi" w:hAnsiTheme="minorHAnsi"/>
          <w:sz w:val="21"/>
          <w:szCs w:val="21"/>
        </w:rPr>
      </w:pPr>
      <w:r w:rsidRPr="00274318">
        <w:rPr>
          <w:rFonts w:asciiTheme="minorHAnsi" w:hAnsiTheme="minorHAnsi"/>
          <w:sz w:val="21"/>
          <w:szCs w:val="21"/>
        </w:rPr>
        <w:t>The underspend of GM fire tax</w:t>
      </w:r>
      <w:r w:rsidR="00397295" w:rsidRPr="00274318">
        <w:rPr>
          <w:rFonts w:asciiTheme="minorHAnsi" w:hAnsiTheme="minorHAnsi"/>
          <w:sz w:val="21"/>
          <w:szCs w:val="21"/>
        </w:rPr>
        <w:t xml:space="preserve"> </w:t>
      </w:r>
      <w:r w:rsidR="00224270" w:rsidRPr="00274318">
        <w:rPr>
          <w:rFonts w:asciiTheme="minorHAnsi" w:hAnsiTheme="minorHAnsi"/>
          <w:sz w:val="21"/>
          <w:szCs w:val="21"/>
        </w:rPr>
        <w:t xml:space="preserve">has </w:t>
      </w:r>
      <w:r w:rsidR="00052615" w:rsidRPr="00274318">
        <w:rPr>
          <w:rFonts w:asciiTheme="minorHAnsi" w:hAnsiTheme="minorHAnsi"/>
          <w:sz w:val="21"/>
          <w:szCs w:val="21"/>
        </w:rPr>
        <w:t>opened</w:t>
      </w:r>
      <w:r w:rsidR="00224270" w:rsidRPr="00274318">
        <w:rPr>
          <w:rFonts w:asciiTheme="minorHAnsi" w:hAnsiTheme="minorHAnsi"/>
          <w:sz w:val="21"/>
          <w:szCs w:val="21"/>
        </w:rPr>
        <w:t xml:space="preserve"> an </w:t>
      </w:r>
      <w:r w:rsidR="00FD79C3" w:rsidRPr="00274318">
        <w:rPr>
          <w:rFonts w:asciiTheme="minorHAnsi" w:hAnsiTheme="minorHAnsi"/>
          <w:sz w:val="21"/>
          <w:szCs w:val="21"/>
        </w:rPr>
        <w:t>opportunity</w:t>
      </w:r>
      <w:r w:rsidR="00224270" w:rsidRPr="00274318">
        <w:rPr>
          <w:rFonts w:asciiTheme="minorHAnsi" w:hAnsiTheme="minorHAnsi"/>
          <w:sz w:val="21"/>
          <w:szCs w:val="21"/>
        </w:rPr>
        <w:t xml:space="preserve"> to Manage the fire tax </w:t>
      </w:r>
      <w:r w:rsidR="00FD79C3" w:rsidRPr="00274318">
        <w:rPr>
          <w:rFonts w:asciiTheme="minorHAnsi" w:hAnsiTheme="minorHAnsi"/>
          <w:sz w:val="21"/>
          <w:szCs w:val="21"/>
        </w:rPr>
        <w:t>revenue in a much more formal way, on a quarterly base</w:t>
      </w:r>
      <w:r w:rsidR="00CB3F1A" w:rsidRPr="00274318">
        <w:rPr>
          <w:rFonts w:asciiTheme="minorHAnsi" w:hAnsiTheme="minorHAnsi"/>
          <w:sz w:val="21"/>
          <w:szCs w:val="21"/>
        </w:rPr>
        <w:t xml:space="preserve"> going forward.</w:t>
      </w:r>
      <w:r w:rsidR="00C331A1" w:rsidRPr="00274318">
        <w:rPr>
          <w:rFonts w:asciiTheme="minorHAnsi" w:hAnsiTheme="minorHAnsi"/>
          <w:sz w:val="21"/>
          <w:szCs w:val="21"/>
        </w:rPr>
        <w:t xml:space="preserve"> We need to have better </w:t>
      </w:r>
      <w:r w:rsidR="00052615" w:rsidRPr="00274318">
        <w:rPr>
          <w:rFonts w:asciiTheme="minorHAnsi" w:hAnsiTheme="minorHAnsi"/>
          <w:sz w:val="21"/>
          <w:szCs w:val="21"/>
        </w:rPr>
        <w:t>visibility</w:t>
      </w:r>
      <w:r w:rsidR="00C331A1" w:rsidRPr="00274318">
        <w:rPr>
          <w:rFonts w:asciiTheme="minorHAnsi" w:hAnsiTheme="minorHAnsi"/>
          <w:sz w:val="21"/>
          <w:szCs w:val="21"/>
        </w:rPr>
        <w:t xml:space="preserve"> on this tax </w:t>
      </w:r>
      <w:r w:rsidR="00052615" w:rsidRPr="00274318">
        <w:rPr>
          <w:rFonts w:asciiTheme="minorHAnsi" w:hAnsiTheme="minorHAnsi"/>
          <w:sz w:val="21"/>
          <w:szCs w:val="21"/>
        </w:rPr>
        <w:t>as part of the management administration functions</w:t>
      </w:r>
      <w:r w:rsidR="00863EE0" w:rsidRPr="00274318">
        <w:rPr>
          <w:rFonts w:asciiTheme="minorHAnsi" w:hAnsiTheme="minorHAnsi"/>
          <w:sz w:val="21"/>
          <w:szCs w:val="21"/>
        </w:rPr>
        <w:t xml:space="preserve">, </w:t>
      </w:r>
      <w:r w:rsidR="006A43F8" w:rsidRPr="00274318">
        <w:rPr>
          <w:rFonts w:asciiTheme="minorHAnsi" w:hAnsiTheme="minorHAnsi"/>
          <w:sz w:val="21"/>
          <w:szCs w:val="21"/>
        </w:rPr>
        <w:t>given</w:t>
      </w:r>
      <w:r w:rsidR="00863EE0" w:rsidRPr="00274318">
        <w:rPr>
          <w:rFonts w:asciiTheme="minorHAnsi" w:hAnsiTheme="minorHAnsi"/>
          <w:sz w:val="21"/>
          <w:szCs w:val="21"/>
        </w:rPr>
        <w:t xml:space="preserve"> that we have underspend it would not be in our best interest to allow that to continue going forward.</w:t>
      </w:r>
    </w:p>
    <w:p w14:paraId="3A6C1324" w14:textId="5F272039" w:rsidR="00C53358" w:rsidRDefault="00C53358">
      <w:pPr>
        <w:rPr>
          <w:rFonts w:asciiTheme="minorHAnsi" w:hAnsiTheme="minorHAnsi"/>
          <w:sz w:val="21"/>
          <w:szCs w:val="21"/>
        </w:rPr>
      </w:pPr>
    </w:p>
    <w:p w14:paraId="7B0C03DE" w14:textId="622E6C9C" w:rsidR="00C53358" w:rsidRDefault="00C53358">
      <w:pPr>
        <w:rPr>
          <w:rFonts w:asciiTheme="minorHAnsi" w:hAnsiTheme="minorHAnsi"/>
          <w:sz w:val="21"/>
          <w:szCs w:val="21"/>
        </w:rPr>
      </w:pPr>
      <w:r>
        <w:rPr>
          <w:rFonts w:asciiTheme="minorHAnsi" w:hAnsiTheme="minorHAnsi"/>
          <w:sz w:val="21"/>
          <w:szCs w:val="21"/>
        </w:rPr>
        <w:t xml:space="preserve">We have identified some shortcoming during this investigation which are not really part of this process, </w:t>
      </w:r>
      <w:r w:rsidR="00DE7749">
        <w:rPr>
          <w:rFonts w:asciiTheme="minorHAnsi" w:hAnsiTheme="minorHAnsi"/>
          <w:sz w:val="21"/>
          <w:szCs w:val="21"/>
        </w:rPr>
        <w:t>however,</w:t>
      </w:r>
      <w:r>
        <w:rPr>
          <w:rFonts w:asciiTheme="minorHAnsi" w:hAnsiTheme="minorHAnsi"/>
          <w:sz w:val="21"/>
          <w:szCs w:val="21"/>
        </w:rPr>
        <w:t xml:space="preserve"> </w:t>
      </w:r>
      <w:r w:rsidR="00DE7749">
        <w:rPr>
          <w:rFonts w:asciiTheme="minorHAnsi" w:hAnsiTheme="minorHAnsi"/>
          <w:sz w:val="21"/>
          <w:szCs w:val="21"/>
        </w:rPr>
        <w:t>to</w:t>
      </w:r>
      <w:r>
        <w:rPr>
          <w:rFonts w:asciiTheme="minorHAnsi" w:hAnsiTheme="minorHAnsi"/>
          <w:sz w:val="21"/>
          <w:szCs w:val="21"/>
        </w:rPr>
        <w:t xml:space="preserve"> improve the performance of how we manage the fire tax, the GM </w:t>
      </w:r>
      <w:r w:rsidR="00DE7749">
        <w:rPr>
          <w:rFonts w:asciiTheme="minorHAnsi" w:hAnsiTheme="minorHAnsi"/>
          <w:sz w:val="21"/>
          <w:szCs w:val="21"/>
        </w:rPr>
        <w:t>has</w:t>
      </w:r>
      <w:r>
        <w:rPr>
          <w:rFonts w:asciiTheme="minorHAnsi" w:hAnsiTheme="minorHAnsi"/>
          <w:sz w:val="21"/>
          <w:szCs w:val="21"/>
        </w:rPr>
        <w:t xml:space="preserve"> agreed </w:t>
      </w:r>
      <w:r w:rsidR="00DE7749">
        <w:rPr>
          <w:rFonts w:asciiTheme="minorHAnsi" w:hAnsiTheme="minorHAnsi"/>
          <w:sz w:val="21"/>
          <w:szCs w:val="21"/>
        </w:rPr>
        <w:t>a way forward to provide better visibility to the board on how we manage and report going forward.</w:t>
      </w:r>
    </w:p>
    <w:p w14:paraId="65D2CF29" w14:textId="77777777" w:rsidR="00DE7749" w:rsidRPr="00274318" w:rsidRDefault="00DE7749">
      <w:pPr>
        <w:rPr>
          <w:rFonts w:asciiTheme="minorHAnsi" w:hAnsiTheme="minorHAnsi"/>
          <w:i/>
          <w:iCs/>
          <w:sz w:val="21"/>
          <w:szCs w:val="21"/>
        </w:rPr>
      </w:pPr>
    </w:p>
    <w:p w14:paraId="58DA80B9" w14:textId="36866AE2" w:rsidR="007A6EB7" w:rsidRPr="00274318" w:rsidRDefault="006471FE">
      <w:pPr>
        <w:rPr>
          <w:rFonts w:asciiTheme="minorHAnsi" w:hAnsiTheme="minorHAnsi"/>
          <w:i/>
          <w:iCs/>
          <w:sz w:val="21"/>
          <w:szCs w:val="21"/>
        </w:rPr>
      </w:pPr>
      <w:r w:rsidRPr="00274318">
        <w:rPr>
          <w:rFonts w:asciiTheme="minorHAnsi" w:hAnsiTheme="minorHAnsi"/>
          <w:sz w:val="21"/>
          <w:szCs w:val="21"/>
        </w:rPr>
        <w:t xml:space="preserve">This Underspend has presented the GMCSD with an opportunity to use these funds </w:t>
      </w:r>
      <w:r w:rsidR="00731D55" w:rsidRPr="00274318">
        <w:rPr>
          <w:rFonts w:asciiTheme="minorHAnsi" w:hAnsiTheme="minorHAnsi"/>
          <w:sz w:val="21"/>
          <w:szCs w:val="21"/>
        </w:rPr>
        <w:t>to Provide</w:t>
      </w:r>
      <w:r w:rsidRPr="00274318">
        <w:rPr>
          <w:rFonts w:asciiTheme="minorHAnsi" w:hAnsiTheme="minorHAnsi"/>
          <w:sz w:val="21"/>
          <w:szCs w:val="21"/>
        </w:rPr>
        <w:t xml:space="preserve"> for better wild land management</w:t>
      </w:r>
      <w:r w:rsidR="00731D55" w:rsidRPr="00274318">
        <w:rPr>
          <w:rFonts w:asciiTheme="minorHAnsi" w:hAnsiTheme="minorHAnsi"/>
          <w:sz w:val="21"/>
          <w:szCs w:val="21"/>
        </w:rPr>
        <w:t>.</w:t>
      </w:r>
      <w:r w:rsidRPr="00274318">
        <w:rPr>
          <w:rFonts w:asciiTheme="minorHAnsi" w:hAnsiTheme="minorHAnsi"/>
          <w:sz w:val="21"/>
          <w:szCs w:val="21"/>
        </w:rPr>
        <w:t xml:space="preserve"> fire treatment/ protection</w:t>
      </w:r>
      <w:r w:rsidR="00846C66" w:rsidRPr="00274318">
        <w:rPr>
          <w:rFonts w:asciiTheme="minorHAnsi" w:hAnsiTheme="minorHAnsi"/>
          <w:sz w:val="21"/>
          <w:szCs w:val="21"/>
        </w:rPr>
        <w:t xml:space="preserve"> </w:t>
      </w:r>
      <w:r w:rsidR="000308B4" w:rsidRPr="00274318">
        <w:rPr>
          <w:rFonts w:asciiTheme="minorHAnsi" w:hAnsiTheme="minorHAnsi"/>
          <w:sz w:val="21"/>
          <w:szCs w:val="21"/>
        </w:rPr>
        <w:t xml:space="preserve">service </w:t>
      </w:r>
      <w:r w:rsidR="00731D55" w:rsidRPr="00274318">
        <w:rPr>
          <w:rFonts w:asciiTheme="minorHAnsi" w:hAnsiTheme="minorHAnsi"/>
          <w:sz w:val="21"/>
          <w:szCs w:val="21"/>
        </w:rPr>
        <w:t>on a more proactive basis.</w:t>
      </w:r>
      <w:r w:rsidR="00BC7D79" w:rsidRPr="00274318">
        <w:rPr>
          <w:rFonts w:asciiTheme="minorHAnsi" w:hAnsiTheme="minorHAnsi"/>
          <w:sz w:val="21"/>
          <w:szCs w:val="21"/>
        </w:rPr>
        <w:t xml:space="preserve"> Other elements </w:t>
      </w:r>
      <w:r w:rsidR="001801A5" w:rsidRPr="00274318">
        <w:rPr>
          <w:rFonts w:asciiTheme="minorHAnsi" w:hAnsiTheme="minorHAnsi"/>
          <w:sz w:val="21"/>
          <w:szCs w:val="21"/>
        </w:rPr>
        <w:t xml:space="preserve">such as QAV does pose us with </w:t>
      </w:r>
      <w:r w:rsidR="00924BFD" w:rsidRPr="00274318">
        <w:rPr>
          <w:rFonts w:asciiTheme="minorHAnsi" w:hAnsiTheme="minorHAnsi"/>
          <w:i/>
          <w:iCs/>
          <w:sz w:val="21"/>
          <w:szCs w:val="21"/>
        </w:rPr>
        <w:t>challenges</w:t>
      </w:r>
      <w:r w:rsidR="001801A5" w:rsidRPr="00274318">
        <w:rPr>
          <w:rFonts w:asciiTheme="minorHAnsi" w:hAnsiTheme="minorHAnsi"/>
          <w:sz w:val="21"/>
          <w:szCs w:val="21"/>
        </w:rPr>
        <w:t xml:space="preserve"> in the </w:t>
      </w:r>
      <w:r w:rsidR="00DC5ED4" w:rsidRPr="00274318">
        <w:rPr>
          <w:rFonts w:asciiTheme="minorHAnsi" w:hAnsiTheme="minorHAnsi"/>
          <w:sz w:val="21"/>
          <w:szCs w:val="21"/>
        </w:rPr>
        <w:t>future</w:t>
      </w:r>
      <w:r w:rsidR="001801A5" w:rsidRPr="00274318">
        <w:rPr>
          <w:rFonts w:asciiTheme="minorHAnsi" w:hAnsiTheme="minorHAnsi"/>
          <w:sz w:val="21"/>
          <w:szCs w:val="21"/>
        </w:rPr>
        <w:t xml:space="preserve"> such as housing </w:t>
      </w:r>
      <w:r w:rsidR="00715C6B" w:rsidRPr="00274318">
        <w:rPr>
          <w:rFonts w:asciiTheme="minorHAnsi" w:hAnsiTheme="minorHAnsi"/>
          <w:sz w:val="21"/>
          <w:szCs w:val="21"/>
        </w:rPr>
        <w:t>the QAV for sun and winter damage, Retaining and Training personnel</w:t>
      </w:r>
      <w:r w:rsidR="00DC5ED4" w:rsidRPr="00274318">
        <w:rPr>
          <w:rFonts w:asciiTheme="minorHAnsi" w:hAnsiTheme="minorHAnsi"/>
          <w:sz w:val="21"/>
          <w:szCs w:val="21"/>
        </w:rPr>
        <w:t xml:space="preserve">, </w:t>
      </w:r>
      <w:r w:rsidR="00FC504A" w:rsidRPr="00274318">
        <w:rPr>
          <w:rFonts w:asciiTheme="minorHAnsi" w:hAnsiTheme="minorHAnsi"/>
          <w:sz w:val="21"/>
          <w:szCs w:val="21"/>
        </w:rPr>
        <w:t>operational running costs</w:t>
      </w:r>
      <w:r w:rsidR="00586C57" w:rsidRPr="00274318">
        <w:rPr>
          <w:rFonts w:asciiTheme="minorHAnsi" w:hAnsiTheme="minorHAnsi"/>
          <w:sz w:val="21"/>
          <w:szCs w:val="21"/>
        </w:rPr>
        <w:t>.</w:t>
      </w:r>
      <w:r w:rsidR="0044375F" w:rsidRPr="00274318">
        <w:rPr>
          <w:rFonts w:asciiTheme="minorHAnsi" w:hAnsiTheme="minorHAnsi"/>
          <w:sz w:val="21"/>
          <w:szCs w:val="21"/>
        </w:rPr>
        <w:t xml:space="preserve"> </w:t>
      </w:r>
    </w:p>
    <w:p w14:paraId="489DD73D" w14:textId="2A097670" w:rsidR="00AD41F2" w:rsidRDefault="00AD41F2">
      <w:pPr>
        <w:rPr>
          <w:rFonts w:asciiTheme="minorHAnsi" w:hAnsiTheme="minorHAnsi"/>
          <w:i/>
          <w:iCs/>
          <w:sz w:val="21"/>
          <w:szCs w:val="21"/>
        </w:rPr>
      </w:pPr>
      <w:r w:rsidRPr="00274318">
        <w:rPr>
          <w:rFonts w:asciiTheme="minorHAnsi" w:hAnsiTheme="minorHAnsi"/>
          <w:sz w:val="21"/>
          <w:szCs w:val="21"/>
        </w:rPr>
        <w:lastRenderedPageBreak/>
        <w:t xml:space="preserve">If the </w:t>
      </w:r>
      <w:r w:rsidR="00264E99" w:rsidRPr="00274318">
        <w:rPr>
          <w:rFonts w:asciiTheme="minorHAnsi" w:hAnsiTheme="minorHAnsi"/>
          <w:sz w:val="21"/>
          <w:szCs w:val="21"/>
        </w:rPr>
        <w:t>recommendation of</w:t>
      </w:r>
      <w:r w:rsidRPr="00274318">
        <w:rPr>
          <w:rFonts w:asciiTheme="minorHAnsi" w:hAnsiTheme="minorHAnsi"/>
          <w:sz w:val="21"/>
          <w:szCs w:val="21"/>
        </w:rPr>
        <w:t xml:space="preserve"> a use</w:t>
      </w:r>
      <w:r w:rsidR="00DE7749">
        <w:rPr>
          <w:rFonts w:asciiTheme="minorHAnsi" w:hAnsiTheme="minorHAnsi"/>
          <w:sz w:val="21"/>
          <w:szCs w:val="21"/>
        </w:rPr>
        <w:t>d</w:t>
      </w:r>
      <w:r w:rsidRPr="00274318">
        <w:rPr>
          <w:rFonts w:asciiTheme="minorHAnsi" w:hAnsiTheme="minorHAnsi"/>
          <w:sz w:val="21"/>
          <w:szCs w:val="21"/>
        </w:rPr>
        <w:t xml:space="preserve"> </w:t>
      </w:r>
      <w:r w:rsidR="002B39D6" w:rsidRPr="00274318">
        <w:rPr>
          <w:rFonts w:asciiTheme="minorHAnsi" w:hAnsiTheme="minorHAnsi"/>
          <w:sz w:val="21"/>
          <w:szCs w:val="21"/>
        </w:rPr>
        <w:t>QAV</w:t>
      </w:r>
      <w:r w:rsidRPr="00274318">
        <w:rPr>
          <w:rFonts w:asciiTheme="minorHAnsi" w:hAnsiTheme="minorHAnsi"/>
          <w:sz w:val="21"/>
          <w:szCs w:val="21"/>
        </w:rPr>
        <w:t xml:space="preserve"> is passed</w:t>
      </w:r>
      <w:r w:rsidR="002B39D6" w:rsidRPr="00274318">
        <w:rPr>
          <w:rFonts w:asciiTheme="minorHAnsi" w:hAnsiTheme="minorHAnsi"/>
          <w:sz w:val="21"/>
          <w:szCs w:val="21"/>
        </w:rPr>
        <w:t xml:space="preserve">, </w:t>
      </w:r>
      <w:r w:rsidR="00264E99" w:rsidRPr="00274318">
        <w:rPr>
          <w:rFonts w:asciiTheme="minorHAnsi" w:hAnsiTheme="minorHAnsi"/>
          <w:sz w:val="21"/>
          <w:szCs w:val="21"/>
        </w:rPr>
        <w:t>GMCSD should</w:t>
      </w:r>
      <w:r w:rsidR="002B39D6" w:rsidRPr="00274318">
        <w:rPr>
          <w:rFonts w:asciiTheme="minorHAnsi" w:hAnsiTheme="minorHAnsi"/>
          <w:sz w:val="21"/>
          <w:szCs w:val="21"/>
        </w:rPr>
        <w:t xml:space="preserve"> </w:t>
      </w:r>
      <w:r w:rsidR="00264E99" w:rsidRPr="00274318">
        <w:rPr>
          <w:rFonts w:asciiTheme="minorHAnsi" w:hAnsiTheme="minorHAnsi"/>
          <w:sz w:val="21"/>
          <w:szCs w:val="21"/>
        </w:rPr>
        <w:t xml:space="preserve">move </w:t>
      </w:r>
      <w:r w:rsidR="00D8290F" w:rsidRPr="00274318">
        <w:rPr>
          <w:rFonts w:asciiTheme="minorHAnsi" w:hAnsiTheme="minorHAnsi"/>
          <w:sz w:val="21"/>
          <w:szCs w:val="21"/>
        </w:rPr>
        <w:t>quickly to close the purchase</w:t>
      </w:r>
      <w:r w:rsidR="00264E99" w:rsidRPr="00274318">
        <w:rPr>
          <w:rFonts w:asciiTheme="minorHAnsi" w:hAnsiTheme="minorHAnsi"/>
          <w:sz w:val="21"/>
          <w:szCs w:val="21"/>
        </w:rPr>
        <w:t xml:space="preserve"> </w:t>
      </w:r>
      <w:r w:rsidR="00A0303F" w:rsidRPr="00274318">
        <w:rPr>
          <w:rFonts w:asciiTheme="minorHAnsi" w:hAnsiTheme="minorHAnsi"/>
          <w:sz w:val="21"/>
          <w:szCs w:val="21"/>
        </w:rPr>
        <w:t xml:space="preserve">out if possible before active fire season </w:t>
      </w:r>
      <w:r w:rsidR="00674F66" w:rsidRPr="00274318">
        <w:rPr>
          <w:rFonts w:asciiTheme="minorHAnsi" w:hAnsiTheme="minorHAnsi"/>
          <w:sz w:val="21"/>
          <w:szCs w:val="21"/>
        </w:rPr>
        <w:t>begins.</w:t>
      </w:r>
      <w:r w:rsidR="00717526" w:rsidRPr="00274318">
        <w:rPr>
          <w:rFonts w:asciiTheme="minorHAnsi" w:hAnsiTheme="minorHAnsi"/>
          <w:i/>
          <w:iCs/>
          <w:sz w:val="21"/>
          <w:szCs w:val="21"/>
        </w:rPr>
        <w:t xml:space="preserve"> One element which has not been address in the short term is Winter storage for the QAV</w:t>
      </w:r>
      <w:r w:rsidR="00C53358">
        <w:rPr>
          <w:rFonts w:asciiTheme="minorHAnsi" w:hAnsiTheme="minorHAnsi"/>
          <w:i/>
          <w:iCs/>
          <w:sz w:val="21"/>
          <w:szCs w:val="21"/>
        </w:rPr>
        <w:t>.</w:t>
      </w:r>
    </w:p>
    <w:p w14:paraId="67C8DF50" w14:textId="77777777" w:rsidR="00C53358" w:rsidRPr="00274318" w:rsidRDefault="00C53358">
      <w:pPr>
        <w:rPr>
          <w:rFonts w:asciiTheme="minorHAnsi" w:hAnsiTheme="minorHAnsi"/>
          <w:i/>
          <w:iCs/>
          <w:sz w:val="21"/>
          <w:szCs w:val="21"/>
        </w:rPr>
      </w:pPr>
    </w:p>
    <w:p w14:paraId="2A450A6B" w14:textId="66E1896D" w:rsidR="00586C57" w:rsidRDefault="00674F66">
      <w:pPr>
        <w:rPr>
          <w:rFonts w:asciiTheme="minorHAnsi" w:hAnsiTheme="minorHAnsi"/>
          <w:sz w:val="21"/>
          <w:szCs w:val="21"/>
        </w:rPr>
      </w:pPr>
      <w:r w:rsidRPr="00274318">
        <w:rPr>
          <w:rFonts w:asciiTheme="minorHAnsi" w:hAnsiTheme="minorHAnsi"/>
          <w:sz w:val="21"/>
          <w:szCs w:val="21"/>
        </w:rPr>
        <w:t xml:space="preserve">Lastly, Housing of the QAV </w:t>
      </w:r>
      <w:r w:rsidR="00E05D83" w:rsidRPr="00274318">
        <w:rPr>
          <w:rFonts w:asciiTheme="minorHAnsi" w:hAnsiTheme="minorHAnsi"/>
          <w:sz w:val="21"/>
          <w:szCs w:val="21"/>
        </w:rPr>
        <w:t>in the short term is not difficult,</w:t>
      </w:r>
      <w:r w:rsidR="000E41EE">
        <w:rPr>
          <w:rFonts w:asciiTheme="minorHAnsi" w:hAnsiTheme="minorHAnsi"/>
          <w:sz w:val="21"/>
          <w:szCs w:val="21"/>
        </w:rPr>
        <w:t xml:space="preserve"> within the </w:t>
      </w:r>
      <w:r w:rsidR="00EA4823">
        <w:rPr>
          <w:rFonts w:asciiTheme="minorHAnsi" w:hAnsiTheme="minorHAnsi"/>
          <w:sz w:val="21"/>
          <w:szCs w:val="21"/>
        </w:rPr>
        <w:t xml:space="preserve">R.5 if approved summer cover will be provided, </w:t>
      </w:r>
      <w:r w:rsidR="00E05D83" w:rsidRPr="00274318">
        <w:rPr>
          <w:rFonts w:asciiTheme="minorHAnsi" w:hAnsiTheme="minorHAnsi"/>
          <w:sz w:val="21"/>
          <w:szCs w:val="21"/>
        </w:rPr>
        <w:t xml:space="preserve">however, </w:t>
      </w:r>
      <w:r w:rsidR="00EB03F7" w:rsidRPr="00274318">
        <w:rPr>
          <w:rFonts w:asciiTheme="minorHAnsi" w:hAnsiTheme="minorHAnsi"/>
          <w:sz w:val="21"/>
          <w:szCs w:val="21"/>
        </w:rPr>
        <w:t>developing</w:t>
      </w:r>
      <w:r w:rsidR="00E05D83" w:rsidRPr="00274318">
        <w:rPr>
          <w:rFonts w:asciiTheme="minorHAnsi" w:hAnsiTheme="minorHAnsi"/>
          <w:sz w:val="21"/>
          <w:szCs w:val="21"/>
        </w:rPr>
        <w:t xml:space="preserve"> a </w:t>
      </w:r>
      <w:r w:rsidR="00C1286C" w:rsidRPr="00274318">
        <w:rPr>
          <w:rFonts w:asciiTheme="minorHAnsi" w:hAnsiTheme="minorHAnsi"/>
          <w:sz w:val="21"/>
          <w:szCs w:val="21"/>
        </w:rPr>
        <w:t>structure</w:t>
      </w:r>
      <w:r w:rsidR="00E05D83" w:rsidRPr="00274318">
        <w:rPr>
          <w:rFonts w:asciiTheme="minorHAnsi" w:hAnsiTheme="minorHAnsi"/>
          <w:sz w:val="21"/>
          <w:szCs w:val="21"/>
        </w:rPr>
        <w:t xml:space="preserve"> and site</w:t>
      </w:r>
      <w:r w:rsidR="00C1286C" w:rsidRPr="00274318">
        <w:rPr>
          <w:rFonts w:asciiTheme="minorHAnsi" w:hAnsiTheme="minorHAnsi"/>
          <w:sz w:val="21"/>
          <w:szCs w:val="21"/>
        </w:rPr>
        <w:t xml:space="preserve"> to house</w:t>
      </w:r>
      <w:r w:rsidR="000233E3" w:rsidRPr="00274318">
        <w:rPr>
          <w:rFonts w:asciiTheme="minorHAnsi" w:hAnsiTheme="minorHAnsi"/>
          <w:sz w:val="21"/>
          <w:szCs w:val="21"/>
        </w:rPr>
        <w:t xml:space="preserve"> the QAV</w:t>
      </w:r>
      <w:r w:rsidR="00C1286C" w:rsidRPr="00274318">
        <w:rPr>
          <w:rFonts w:asciiTheme="minorHAnsi" w:hAnsiTheme="minorHAnsi"/>
          <w:sz w:val="21"/>
          <w:szCs w:val="21"/>
        </w:rPr>
        <w:t xml:space="preserve"> </w:t>
      </w:r>
      <w:r w:rsidR="000233E3" w:rsidRPr="00274318">
        <w:rPr>
          <w:rFonts w:asciiTheme="minorHAnsi" w:hAnsiTheme="minorHAnsi"/>
          <w:sz w:val="21"/>
          <w:szCs w:val="21"/>
        </w:rPr>
        <w:t>needs</w:t>
      </w:r>
      <w:r w:rsidR="00C1286C" w:rsidRPr="00274318">
        <w:rPr>
          <w:rFonts w:asciiTheme="minorHAnsi" w:hAnsiTheme="minorHAnsi"/>
          <w:sz w:val="21"/>
          <w:szCs w:val="21"/>
        </w:rPr>
        <w:t xml:space="preserve"> to be investigated </w:t>
      </w:r>
      <w:r w:rsidR="003A15BC" w:rsidRPr="00274318">
        <w:rPr>
          <w:rFonts w:asciiTheme="minorHAnsi" w:hAnsiTheme="minorHAnsi"/>
          <w:sz w:val="21"/>
          <w:szCs w:val="21"/>
        </w:rPr>
        <w:t xml:space="preserve">and a team put in place to </w:t>
      </w:r>
      <w:r w:rsidR="000233E3" w:rsidRPr="00274318">
        <w:rPr>
          <w:rFonts w:asciiTheme="minorHAnsi" w:hAnsiTheme="minorHAnsi"/>
          <w:sz w:val="21"/>
          <w:szCs w:val="21"/>
        </w:rPr>
        <w:t>bring a project plan in place</w:t>
      </w:r>
      <w:r w:rsidR="006E321E" w:rsidRPr="00274318">
        <w:rPr>
          <w:rFonts w:asciiTheme="minorHAnsi" w:hAnsiTheme="minorHAnsi"/>
          <w:sz w:val="21"/>
          <w:szCs w:val="21"/>
        </w:rPr>
        <w:t xml:space="preserve">, with </w:t>
      </w:r>
      <w:r w:rsidR="00B21830" w:rsidRPr="00274318">
        <w:rPr>
          <w:rFonts w:asciiTheme="minorHAnsi" w:hAnsiTheme="minorHAnsi"/>
          <w:sz w:val="21"/>
          <w:szCs w:val="21"/>
        </w:rPr>
        <w:t>future</w:t>
      </w:r>
      <w:r w:rsidR="006E321E" w:rsidRPr="00274318">
        <w:rPr>
          <w:rFonts w:asciiTheme="minorHAnsi" w:hAnsiTheme="minorHAnsi"/>
          <w:sz w:val="21"/>
          <w:szCs w:val="21"/>
        </w:rPr>
        <w:t xml:space="preserve"> build/consolation</w:t>
      </w:r>
      <w:r w:rsidR="00B21830" w:rsidRPr="00274318">
        <w:rPr>
          <w:rFonts w:asciiTheme="minorHAnsi" w:hAnsiTheme="minorHAnsi"/>
          <w:sz w:val="21"/>
          <w:szCs w:val="21"/>
        </w:rPr>
        <w:t xml:space="preserve"> </w:t>
      </w:r>
      <w:r w:rsidR="00F21DB0" w:rsidRPr="00274318">
        <w:rPr>
          <w:rFonts w:asciiTheme="minorHAnsi" w:hAnsiTheme="minorHAnsi"/>
          <w:sz w:val="21"/>
          <w:szCs w:val="21"/>
        </w:rPr>
        <w:t>(fire</w:t>
      </w:r>
      <w:r w:rsidR="0054737A" w:rsidRPr="00274318">
        <w:rPr>
          <w:rFonts w:asciiTheme="minorHAnsi" w:hAnsiTheme="minorHAnsi"/>
          <w:sz w:val="21"/>
          <w:szCs w:val="21"/>
        </w:rPr>
        <w:t xml:space="preserve"> district) </w:t>
      </w:r>
      <w:r w:rsidR="00B21830" w:rsidRPr="00274318">
        <w:rPr>
          <w:rFonts w:asciiTheme="minorHAnsi" w:hAnsiTheme="minorHAnsi"/>
          <w:sz w:val="21"/>
          <w:szCs w:val="21"/>
        </w:rPr>
        <w:t xml:space="preserve">CSD office space </w:t>
      </w:r>
      <w:r w:rsidR="0054737A" w:rsidRPr="00274318">
        <w:rPr>
          <w:rFonts w:asciiTheme="minorHAnsi" w:hAnsiTheme="minorHAnsi"/>
          <w:sz w:val="21"/>
          <w:szCs w:val="21"/>
        </w:rPr>
        <w:t xml:space="preserve">at the same time </w:t>
      </w:r>
      <w:r w:rsidR="0061643D" w:rsidRPr="00274318">
        <w:rPr>
          <w:rFonts w:asciiTheme="minorHAnsi" w:hAnsiTheme="minorHAnsi"/>
          <w:sz w:val="21"/>
          <w:szCs w:val="21"/>
        </w:rPr>
        <w:t xml:space="preserve">to gain </w:t>
      </w:r>
      <w:r w:rsidR="00F21DB0" w:rsidRPr="00274318">
        <w:rPr>
          <w:rFonts w:asciiTheme="minorHAnsi" w:hAnsiTheme="minorHAnsi"/>
          <w:sz w:val="21"/>
          <w:szCs w:val="21"/>
        </w:rPr>
        <w:t xml:space="preserve">economy </w:t>
      </w:r>
      <w:r w:rsidR="00C77D4E" w:rsidRPr="00274318">
        <w:rPr>
          <w:rFonts w:asciiTheme="minorHAnsi" w:hAnsiTheme="minorHAnsi"/>
          <w:sz w:val="21"/>
          <w:szCs w:val="21"/>
        </w:rPr>
        <w:t>of sc</w:t>
      </w:r>
      <w:r w:rsidR="00F21DB0" w:rsidRPr="00274318">
        <w:rPr>
          <w:rFonts w:asciiTheme="minorHAnsi" w:hAnsiTheme="minorHAnsi"/>
          <w:sz w:val="21"/>
          <w:szCs w:val="21"/>
        </w:rPr>
        <w:t>ale.</w:t>
      </w:r>
    </w:p>
    <w:p w14:paraId="6037E6D6" w14:textId="5B9F93F4" w:rsidR="00DE7749" w:rsidRDefault="00DE7749">
      <w:pPr>
        <w:rPr>
          <w:rFonts w:asciiTheme="minorHAnsi" w:hAnsiTheme="minorHAnsi"/>
          <w:sz w:val="21"/>
          <w:szCs w:val="21"/>
        </w:rPr>
      </w:pPr>
    </w:p>
    <w:p w14:paraId="13FBED48" w14:textId="1DAE3AD0" w:rsidR="00DE7749" w:rsidRPr="00274318" w:rsidRDefault="00DE7749">
      <w:pPr>
        <w:rPr>
          <w:rFonts w:asciiTheme="minorHAnsi" w:hAnsiTheme="minorHAnsi"/>
          <w:i/>
          <w:iCs/>
          <w:sz w:val="21"/>
          <w:szCs w:val="21"/>
        </w:rPr>
      </w:pPr>
      <w:r>
        <w:rPr>
          <w:rFonts w:asciiTheme="minorHAnsi" w:hAnsiTheme="minorHAnsi"/>
          <w:sz w:val="21"/>
          <w:szCs w:val="21"/>
        </w:rPr>
        <w:t xml:space="preserve">We have not at this </w:t>
      </w:r>
      <w:r w:rsidR="00E015DC">
        <w:rPr>
          <w:rFonts w:asciiTheme="minorHAnsi" w:hAnsiTheme="minorHAnsi"/>
          <w:sz w:val="21"/>
          <w:szCs w:val="21"/>
        </w:rPr>
        <w:t>stage recommended</w:t>
      </w:r>
      <w:r>
        <w:rPr>
          <w:rFonts w:asciiTheme="minorHAnsi" w:hAnsiTheme="minorHAnsi"/>
          <w:sz w:val="21"/>
          <w:szCs w:val="21"/>
        </w:rPr>
        <w:t xml:space="preserve"> </w:t>
      </w:r>
      <w:r w:rsidR="00E015DC">
        <w:rPr>
          <w:rFonts w:asciiTheme="minorHAnsi" w:hAnsiTheme="minorHAnsi"/>
          <w:sz w:val="21"/>
          <w:szCs w:val="21"/>
        </w:rPr>
        <w:t>spending further funds, until a more detailed study is done,</w:t>
      </w:r>
      <w:r w:rsidR="00ED4559">
        <w:rPr>
          <w:rFonts w:asciiTheme="minorHAnsi" w:hAnsiTheme="minorHAnsi"/>
          <w:sz w:val="21"/>
          <w:szCs w:val="21"/>
        </w:rPr>
        <w:t xml:space="preserve"> R.5 (ii) on</w:t>
      </w:r>
      <w:r w:rsidR="00E015DC">
        <w:rPr>
          <w:rFonts w:asciiTheme="minorHAnsi" w:hAnsiTheme="minorHAnsi"/>
          <w:sz w:val="21"/>
          <w:szCs w:val="21"/>
        </w:rPr>
        <w:t xml:space="preserve"> the best way forward to house the QAV. While we understand the need to close this </w:t>
      </w:r>
      <w:r w:rsidR="00ED4559">
        <w:rPr>
          <w:rFonts w:asciiTheme="minorHAnsi" w:hAnsiTheme="minorHAnsi"/>
          <w:sz w:val="21"/>
          <w:szCs w:val="21"/>
        </w:rPr>
        <w:t>out,</w:t>
      </w:r>
      <w:r w:rsidR="00E015DC">
        <w:rPr>
          <w:rFonts w:asciiTheme="minorHAnsi" w:hAnsiTheme="minorHAnsi"/>
          <w:sz w:val="21"/>
          <w:szCs w:val="21"/>
        </w:rPr>
        <w:t xml:space="preserve"> we need to </w:t>
      </w:r>
      <w:r w:rsidR="00ED4559">
        <w:rPr>
          <w:rFonts w:asciiTheme="minorHAnsi" w:hAnsiTheme="minorHAnsi"/>
          <w:sz w:val="21"/>
          <w:szCs w:val="21"/>
        </w:rPr>
        <w:t xml:space="preserve">follow a planning and building plan of feasibility, before engaging and committing to a building program to house a QAV on a </w:t>
      </w:r>
      <w:r w:rsidR="007906AA">
        <w:rPr>
          <w:rFonts w:asciiTheme="minorHAnsi" w:hAnsiTheme="minorHAnsi"/>
          <w:sz w:val="21"/>
          <w:szCs w:val="21"/>
        </w:rPr>
        <w:t>full-time</w:t>
      </w:r>
      <w:r w:rsidR="00ED4559">
        <w:rPr>
          <w:rFonts w:asciiTheme="minorHAnsi" w:hAnsiTheme="minorHAnsi"/>
          <w:sz w:val="21"/>
          <w:szCs w:val="21"/>
        </w:rPr>
        <w:t xml:space="preserve"> basis. </w:t>
      </w:r>
    </w:p>
    <w:p w14:paraId="28A189E8" w14:textId="77777777" w:rsidR="00C21A1D" w:rsidRPr="00274318" w:rsidRDefault="00C21A1D">
      <w:pPr>
        <w:rPr>
          <w:rFonts w:asciiTheme="minorHAnsi" w:hAnsiTheme="minorHAnsi"/>
          <w:i/>
          <w:iCs/>
          <w:sz w:val="21"/>
          <w:szCs w:val="21"/>
        </w:rPr>
      </w:pPr>
    </w:p>
    <w:p w14:paraId="2ABA1552" w14:textId="38E414A1" w:rsidR="0029013E" w:rsidRPr="00A24AC6" w:rsidRDefault="00FB754E">
      <w:pPr>
        <w:rPr>
          <w:rFonts w:asciiTheme="minorHAnsi" w:hAnsiTheme="minorHAnsi"/>
          <w:i/>
          <w:iCs/>
          <w:sz w:val="22"/>
          <w:szCs w:val="22"/>
        </w:rPr>
      </w:pPr>
      <w:r w:rsidRPr="00A24AC6">
        <w:rPr>
          <w:rFonts w:asciiTheme="minorHAnsi" w:hAnsiTheme="minorHAnsi"/>
          <w:i/>
          <w:iCs/>
          <w:sz w:val="22"/>
          <w:szCs w:val="22"/>
        </w:rPr>
        <w:t>Foot Note:</w:t>
      </w:r>
    </w:p>
    <w:p w14:paraId="471EE742" w14:textId="2741A8BF" w:rsidR="00FB754E" w:rsidRPr="00A24AC6" w:rsidRDefault="00FB754E" w:rsidP="00FB754E">
      <w:pPr>
        <w:rPr>
          <w:rFonts w:asciiTheme="minorHAnsi" w:hAnsiTheme="minorHAnsi"/>
          <w:i/>
          <w:iCs/>
          <w:sz w:val="22"/>
          <w:szCs w:val="22"/>
        </w:rPr>
      </w:pPr>
      <w:r w:rsidRPr="00A24AC6">
        <w:rPr>
          <w:rFonts w:asciiTheme="minorHAnsi" w:hAnsiTheme="minorHAnsi"/>
          <w:i/>
          <w:iCs/>
          <w:sz w:val="22"/>
          <w:szCs w:val="22"/>
        </w:rPr>
        <w:t xml:space="preserve">One element which has not been address in the short term is Winter storage for the QAV. I would be happy to provide winter shelter within my Garage </w:t>
      </w:r>
      <w:r w:rsidR="00F11A14" w:rsidRPr="00A24AC6">
        <w:rPr>
          <w:rFonts w:asciiTheme="minorHAnsi" w:hAnsiTheme="minorHAnsi"/>
          <w:i/>
          <w:iCs/>
          <w:sz w:val="22"/>
          <w:szCs w:val="22"/>
        </w:rPr>
        <w:t>if</w:t>
      </w:r>
      <w:r w:rsidRPr="00A24AC6">
        <w:rPr>
          <w:rFonts w:asciiTheme="minorHAnsi" w:hAnsiTheme="minorHAnsi"/>
          <w:i/>
          <w:iCs/>
          <w:sz w:val="22"/>
          <w:szCs w:val="22"/>
        </w:rPr>
        <w:t xml:space="preserve"> the equipment is insured for that purpose.</w:t>
      </w:r>
    </w:p>
    <w:p w14:paraId="412AC85A" w14:textId="18739BB9" w:rsidR="00F11A14" w:rsidRPr="00A24AC6" w:rsidRDefault="00A24AC6" w:rsidP="00FB754E">
      <w:pPr>
        <w:rPr>
          <w:rFonts w:asciiTheme="minorHAnsi" w:hAnsiTheme="minorHAnsi"/>
          <w:i/>
          <w:iCs/>
          <w:sz w:val="22"/>
          <w:szCs w:val="22"/>
        </w:rPr>
      </w:pPr>
      <w:r w:rsidRPr="00A24AC6">
        <w:rPr>
          <w:rFonts w:asciiTheme="minorHAnsi" w:hAnsiTheme="minorHAnsi"/>
          <w:i/>
          <w:iCs/>
          <w:sz w:val="22"/>
          <w:szCs w:val="22"/>
        </w:rPr>
        <w:t>It’s</w:t>
      </w:r>
      <w:r w:rsidR="00F11A14" w:rsidRPr="00A24AC6">
        <w:rPr>
          <w:rFonts w:asciiTheme="minorHAnsi" w:hAnsiTheme="minorHAnsi"/>
          <w:i/>
          <w:iCs/>
          <w:sz w:val="22"/>
          <w:szCs w:val="22"/>
        </w:rPr>
        <w:t xml:space="preserve"> possible in the shor</w:t>
      </w:r>
      <w:r>
        <w:rPr>
          <w:rFonts w:asciiTheme="minorHAnsi" w:hAnsiTheme="minorHAnsi"/>
          <w:i/>
          <w:iCs/>
          <w:sz w:val="22"/>
          <w:szCs w:val="22"/>
        </w:rPr>
        <w:t>t</w:t>
      </w:r>
      <w:r w:rsidR="00F11A14" w:rsidRPr="00A24AC6">
        <w:rPr>
          <w:rFonts w:asciiTheme="minorHAnsi" w:hAnsiTheme="minorHAnsi"/>
          <w:i/>
          <w:iCs/>
          <w:sz w:val="22"/>
          <w:szCs w:val="22"/>
        </w:rPr>
        <w:t xml:space="preserve"> term possible x 2 Winters.</w:t>
      </w:r>
    </w:p>
    <w:p w14:paraId="6D007F42" w14:textId="77777777" w:rsidR="00FB754E" w:rsidRPr="00A24AC6" w:rsidRDefault="00FB754E">
      <w:pPr>
        <w:rPr>
          <w:rFonts w:asciiTheme="minorHAnsi" w:hAnsiTheme="minorHAnsi"/>
          <w:i/>
          <w:iCs/>
          <w:sz w:val="22"/>
          <w:szCs w:val="22"/>
        </w:rPr>
      </w:pPr>
    </w:p>
    <w:p w14:paraId="353DE3D7" w14:textId="77777777" w:rsidR="00742E48" w:rsidRPr="00A24AC6" w:rsidRDefault="00742E48">
      <w:pPr>
        <w:rPr>
          <w:rFonts w:asciiTheme="minorHAnsi" w:hAnsiTheme="minorHAnsi"/>
          <w:sz w:val="22"/>
          <w:szCs w:val="22"/>
        </w:rPr>
      </w:pPr>
    </w:p>
    <w:p w14:paraId="041116F0" w14:textId="77777777" w:rsidR="00742E48" w:rsidRDefault="00742E48"/>
    <w:p w14:paraId="7180041E" w14:textId="77777777" w:rsidR="00BC1150" w:rsidRDefault="00BC1150"/>
    <w:p w14:paraId="24E28806" w14:textId="77777777" w:rsidR="00BC1150" w:rsidRDefault="00BC1150"/>
    <w:p w14:paraId="4CADCAEB" w14:textId="77777777" w:rsidR="004E279F" w:rsidRDefault="004E279F"/>
    <w:sectPr w:rsidR="004E27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432"/>
    <w:multiLevelType w:val="multilevel"/>
    <w:tmpl w:val="30824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D5681F"/>
    <w:multiLevelType w:val="multilevel"/>
    <w:tmpl w:val="8516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240129"/>
    <w:multiLevelType w:val="hybridMultilevel"/>
    <w:tmpl w:val="EE0E2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4B723A"/>
    <w:multiLevelType w:val="hybridMultilevel"/>
    <w:tmpl w:val="D652A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E21B13"/>
    <w:multiLevelType w:val="hybridMultilevel"/>
    <w:tmpl w:val="8A8C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995BD2"/>
    <w:multiLevelType w:val="hybridMultilevel"/>
    <w:tmpl w:val="99CE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EC"/>
    <w:rsid w:val="0000057C"/>
    <w:rsid w:val="00001FA6"/>
    <w:rsid w:val="0000452B"/>
    <w:rsid w:val="00005465"/>
    <w:rsid w:val="000057EE"/>
    <w:rsid w:val="0001020B"/>
    <w:rsid w:val="00011815"/>
    <w:rsid w:val="0001518C"/>
    <w:rsid w:val="00021D75"/>
    <w:rsid w:val="000233E3"/>
    <w:rsid w:val="000270C5"/>
    <w:rsid w:val="000308B4"/>
    <w:rsid w:val="0003092A"/>
    <w:rsid w:val="00031626"/>
    <w:rsid w:val="00031757"/>
    <w:rsid w:val="000348FB"/>
    <w:rsid w:val="000359AD"/>
    <w:rsid w:val="000363D1"/>
    <w:rsid w:val="000406B0"/>
    <w:rsid w:val="00050BA6"/>
    <w:rsid w:val="00052615"/>
    <w:rsid w:val="000542C5"/>
    <w:rsid w:val="00054E0D"/>
    <w:rsid w:val="00056192"/>
    <w:rsid w:val="0006540D"/>
    <w:rsid w:val="00066783"/>
    <w:rsid w:val="00070518"/>
    <w:rsid w:val="00070C11"/>
    <w:rsid w:val="000710AD"/>
    <w:rsid w:val="00072DA9"/>
    <w:rsid w:val="00074944"/>
    <w:rsid w:val="00077253"/>
    <w:rsid w:val="0008356C"/>
    <w:rsid w:val="00087501"/>
    <w:rsid w:val="00087BBD"/>
    <w:rsid w:val="00095740"/>
    <w:rsid w:val="00095D96"/>
    <w:rsid w:val="000A29FD"/>
    <w:rsid w:val="000A6364"/>
    <w:rsid w:val="000A695D"/>
    <w:rsid w:val="000B3317"/>
    <w:rsid w:val="000C4261"/>
    <w:rsid w:val="000E071F"/>
    <w:rsid w:val="000E238D"/>
    <w:rsid w:val="000E41EE"/>
    <w:rsid w:val="000F0971"/>
    <w:rsid w:val="000F0D9D"/>
    <w:rsid w:val="000F3043"/>
    <w:rsid w:val="000F606C"/>
    <w:rsid w:val="000F636D"/>
    <w:rsid w:val="00110156"/>
    <w:rsid w:val="0011460A"/>
    <w:rsid w:val="00116D9D"/>
    <w:rsid w:val="00124CE4"/>
    <w:rsid w:val="001267EE"/>
    <w:rsid w:val="00132EB5"/>
    <w:rsid w:val="0013597A"/>
    <w:rsid w:val="00143B54"/>
    <w:rsid w:val="00146CE7"/>
    <w:rsid w:val="00152557"/>
    <w:rsid w:val="00153997"/>
    <w:rsid w:val="00160CFD"/>
    <w:rsid w:val="00161AD6"/>
    <w:rsid w:val="0016380F"/>
    <w:rsid w:val="00167AAA"/>
    <w:rsid w:val="0017247A"/>
    <w:rsid w:val="0017615F"/>
    <w:rsid w:val="001801A5"/>
    <w:rsid w:val="001828BF"/>
    <w:rsid w:val="0018291D"/>
    <w:rsid w:val="00183FE5"/>
    <w:rsid w:val="0018634B"/>
    <w:rsid w:val="00190727"/>
    <w:rsid w:val="00191BC4"/>
    <w:rsid w:val="00193843"/>
    <w:rsid w:val="0019652C"/>
    <w:rsid w:val="00197D0A"/>
    <w:rsid w:val="001A194A"/>
    <w:rsid w:val="001A6BAD"/>
    <w:rsid w:val="001A7999"/>
    <w:rsid w:val="001B1005"/>
    <w:rsid w:val="001B2A4D"/>
    <w:rsid w:val="001B6426"/>
    <w:rsid w:val="001C0339"/>
    <w:rsid w:val="001C068C"/>
    <w:rsid w:val="001C5F0B"/>
    <w:rsid w:val="001D216E"/>
    <w:rsid w:val="001D288F"/>
    <w:rsid w:val="001D2E2D"/>
    <w:rsid w:val="001E256D"/>
    <w:rsid w:val="001E4DA4"/>
    <w:rsid w:val="001E61B2"/>
    <w:rsid w:val="001E7596"/>
    <w:rsid w:val="001F3B7D"/>
    <w:rsid w:val="00201846"/>
    <w:rsid w:val="002059C7"/>
    <w:rsid w:val="00205B9F"/>
    <w:rsid w:val="00214BFC"/>
    <w:rsid w:val="00217258"/>
    <w:rsid w:val="002201F8"/>
    <w:rsid w:val="0022228F"/>
    <w:rsid w:val="002232BD"/>
    <w:rsid w:val="00224270"/>
    <w:rsid w:val="002276B3"/>
    <w:rsid w:val="00231550"/>
    <w:rsid w:val="00235E61"/>
    <w:rsid w:val="00241786"/>
    <w:rsid w:val="00247346"/>
    <w:rsid w:val="00250C39"/>
    <w:rsid w:val="00251589"/>
    <w:rsid w:val="002521B2"/>
    <w:rsid w:val="002527E7"/>
    <w:rsid w:val="002532B5"/>
    <w:rsid w:val="002535C6"/>
    <w:rsid w:val="00257162"/>
    <w:rsid w:val="00260247"/>
    <w:rsid w:val="00260AB0"/>
    <w:rsid w:val="002638BC"/>
    <w:rsid w:val="00264E99"/>
    <w:rsid w:val="00264FF1"/>
    <w:rsid w:val="002664FB"/>
    <w:rsid w:val="00270EDA"/>
    <w:rsid w:val="00274318"/>
    <w:rsid w:val="002852A1"/>
    <w:rsid w:val="002872F0"/>
    <w:rsid w:val="0029013E"/>
    <w:rsid w:val="0029077E"/>
    <w:rsid w:val="002907FD"/>
    <w:rsid w:val="00290911"/>
    <w:rsid w:val="002923CA"/>
    <w:rsid w:val="002A30FB"/>
    <w:rsid w:val="002A6460"/>
    <w:rsid w:val="002B39D6"/>
    <w:rsid w:val="002B7C14"/>
    <w:rsid w:val="002C330F"/>
    <w:rsid w:val="002C5631"/>
    <w:rsid w:val="002C5C58"/>
    <w:rsid w:val="002C67C9"/>
    <w:rsid w:val="002D058D"/>
    <w:rsid w:val="002D1D14"/>
    <w:rsid w:val="002D2B45"/>
    <w:rsid w:val="002D3E2C"/>
    <w:rsid w:val="002D7E86"/>
    <w:rsid w:val="002E222C"/>
    <w:rsid w:val="002E6543"/>
    <w:rsid w:val="002E6E00"/>
    <w:rsid w:val="002F0A98"/>
    <w:rsid w:val="002F0F6F"/>
    <w:rsid w:val="002F3E3A"/>
    <w:rsid w:val="003006E5"/>
    <w:rsid w:val="003045B8"/>
    <w:rsid w:val="003116EF"/>
    <w:rsid w:val="00315476"/>
    <w:rsid w:val="00315524"/>
    <w:rsid w:val="00323194"/>
    <w:rsid w:val="00324BF3"/>
    <w:rsid w:val="00331602"/>
    <w:rsid w:val="0033241C"/>
    <w:rsid w:val="003327AC"/>
    <w:rsid w:val="00334CF7"/>
    <w:rsid w:val="0033573C"/>
    <w:rsid w:val="00341493"/>
    <w:rsid w:val="00347DAA"/>
    <w:rsid w:val="0035314C"/>
    <w:rsid w:val="003556CE"/>
    <w:rsid w:val="00361159"/>
    <w:rsid w:val="00362143"/>
    <w:rsid w:val="00363A8A"/>
    <w:rsid w:val="00371193"/>
    <w:rsid w:val="00371270"/>
    <w:rsid w:val="00371951"/>
    <w:rsid w:val="003722A5"/>
    <w:rsid w:val="00372F84"/>
    <w:rsid w:val="003749E1"/>
    <w:rsid w:val="00375BBF"/>
    <w:rsid w:val="003769DA"/>
    <w:rsid w:val="0038126E"/>
    <w:rsid w:val="003813AE"/>
    <w:rsid w:val="00383A0F"/>
    <w:rsid w:val="00384E3E"/>
    <w:rsid w:val="00385A97"/>
    <w:rsid w:val="00397295"/>
    <w:rsid w:val="003A0C19"/>
    <w:rsid w:val="003A15BC"/>
    <w:rsid w:val="003A3598"/>
    <w:rsid w:val="003A5754"/>
    <w:rsid w:val="003B452A"/>
    <w:rsid w:val="003B5FD4"/>
    <w:rsid w:val="003B6408"/>
    <w:rsid w:val="003B7A14"/>
    <w:rsid w:val="003C0211"/>
    <w:rsid w:val="003C0DEE"/>
    <w:rsid w:val="003C761F"/>
    <w:rsid w:val="003D2E7A"/>
    <w:rsid w:val="003D2F15"/>
    <w:rsid w:val="003D752E"/>
    <w:rsid w:val="003E04B7"/>
    <w:rsid w:val="003E28A1"/>
    <w:rsid w:val="003F3B5D"/>
    <w:rsid w:val="003F55F5"/>
    <w:rsid w:val="0040055F"/>
    <w:rsid w:val="00402CEE"/>
    <w:rsid w:val="00404460"/>
    <w:rsid w:val="00406B83"/>
    <w:rsid w:val="00406CC5"/>
    <w:rsid w:val="00407255"/>
    <w:rsid w:val="00407601"/>
    <w:rsid w:val="00407D21"/>
    <w:rsid w:val="004101D4"/>
    <w:rsid w:val="00415289"/>
    <w:rsid w:val="00421514"/>
    <w:rsid w:val="0042459F"/>
    <w:rsid w:val="00427680"/>
    <w:rsid w:val="00435B06"/>
    <w:rsid w:val="00441D80"/>
    <w:rsid w:val="0044375F"/>
    <w:rsid w:val="00445B77"/>
    <w:rsid w:val="00446380"/>
    <w:rsid w:val="004620E2"/>
    <w:rsid w:val="00471DFD"/>
    <w:rsid w:val="00482CD0"/>
    <w:rsid w:val="0048642F"/>
    <w:rsid w:val="00493AEA"/>
    <w:rsid w:val="00495371"/>
    <w:rsid w:val="004A5AD7"/>
    <w:rsid w:val="004A7294"/>
    <w:rsid w:val="004B1496"/>
    <w:rsid w:val="004B2CF2"/>
    <w:rsid w:val="004B3414"/>
    <w:rsid w:val="004C0EF3"/>
    <w:rsid w:val="004C3062"/>
    <w:rsid w:val="004C3443"/>
    <w:rsid w:val="004C3D95"/>
    <w:rsid w:val="004C42CF"/>
    <w:rsid w:val="004D0D37"/>
    <w:rsid w:val="004D2430"/>
    <w:rsid w:val="004D2B91"/>
    <w:rsid w:val="004D54B3"/>
    <w:rsid w:val="004D6C8F"/>
    <w:rsid w:val="004E0DC7"/>
    <w:rsid w:val="004E279F"/>
    <w:rsid w:val="004E3759"/>
    <w:rsid w:val="004F5990"/>
    <w:rsid w:val="004F5FD1"/>
    <w:rsid w:val="004F6442"/>
    <w:rsid w:val="00501BDA"/>
    <w:rsid w:val="00501FE2"/>
    <w:rsid w:val="00505DF0"/>
    <w:rsid w:val="00507EAB"/>
    <w:rsid w:val="00524E01"/>
    <w:rsid w:val="00526CB8"/>
    <w:rsid w:val="00530F27"/>
    <w:rsid w:val="00535E42"/>
    <w:rsid w:val="0054737A"/>
    <w:rsid w:val="005478B6"/>
    <w:rsid w:val="00550B54"/>
    <w:rsid w:val="00551C5B"/>
    <w:rsid w:val="00555F44"/>
    <w:rsid w:val="00565CFE"/>
    <w:rsid w:val="00566EE5"/>
    <w:rsid w:val="0057460F"/>
    <w:rsid w:val="005747B5"/>
    <w:rsid w:val="00574EEB"/>
    <w:rsid w:val="0058396F"/>
    <w:rsid w:val="005844B2"/>
    <w:rsid w:val="00586C57"/>
    <w:rsid w:val="00590326"/>
    <w:rsid w:val="00591B25"/>
    <w:rsid w:val="00591C3B"/>
    <w:rsid w:val="00592466"/>
    <w:rsid w:val="00594154"/>
    <w:rsid w:val="00595261"/>
    <w:rsid w:val="005A36B0"/>
    <w:rsid w:val="005B0474"/>
    <w:rsid w:val="005B0726"/>
    <w:rsid w:val="005B2E0F"/>
    <w:rsid w:val="005B6B7D"/>
    <w:rsid w:val="005B7142"/>
    <w:rsid w:val="005B7FFD"/>
    <w:rsid w:val="005C35A5"/>
    <w:rsid w:val="005C45ED"/>
    <w:rsid w:val="005C4673"/>
    <w:rsid w:val="005D1408"/>
    <w:rsid w:val="005D2EAA"/>
    <w:rsid w:val="005D3EFD"/>
    <w:rsid w:val="005D6753"/>
    <w:rsid w:val="005E7968"/>
    <w:rsid w:val="005E7D64"/>
    <w:rsid w:val="005F0743"/>
    <w:rsid w:val="005F2330"/>
    <w:rsid w:val="005F342E"/>
    <w:rsid w:val="005F648A"/>
    <w:rsid w:val="005F7168"/>
    <w:rsid w:val="00601704"/>
    <w:rsid w:val="0060313A"/>
    <w:rsid w:val="006071BD"/>
    <w:rsid w:val="0061578C"/>
    <w:rsid w:val="0061643D"/>
    <w:rsid w:val="0062562E"/>
    <w:rsid w:val="00627FBA"/>
    <w:rsid w:val="00632670"/>
    <w:rsid w:val="0063288B"/>
    <w:rsid w:val="006360DC"/>
    <w:rsid w:val="006453E6"/>
    <w:rsid w:val="00646EA3"/>
    <w:rsid w:val="006471FE"/>
    <w:rsid w:val="0064750E"/>
    <w:rsid w:val="0064796E"/>
    <w:rsid w:val="00652809"/>
    <w:rsid w:val="00657459"/>
    <w:rsid w:val="006611CF"/>
    <w:rsid w:val="006620C8"/>
    <w:rsid w:val="00674F66"/>
    <w:rsid w:val="0067674B"/>
    <w:rsid w:val="006817DD"/>
    <w:rsid w:val="00687967"/>
    <w:rsid w:val="00690680"/>
    <w:rsid w:val="00691C44"/>
    <w:rsid w:val="006924AB"/>
    <w:rsid w:val="00695F00"/>
    <w:rsid w:val="006A43F8"/>
    <w:rsid w:val="006A4968"/>
    <w:rsid w:val="006A5822"/>
    <w:rsid w:val="006B1C7B"/>
    <w:rsid w:val="006C05CE"/>
    <w:rsid w:val="006C1E7A"/>
    <w:rsid w:val="006C4F78"/>
    <w:rsid w:val="006C6001"/>
    <w:rsid w:val="006D072F"/>
    <w:rsid w:val="006D2A0E"/>
    <w:rsid w:val="006D6720"/>
    <w:rsid w:val="006D7E2E"/>
    <w:rsid w:val="006E0648"/>
    <w:rsid w:val="006E321E"/>
    <w:rsid w:val="006E68EC"/>
    <w:rsid w:val="006E7CA7"/>
    <w:rsid w:val="006F1BD2"/>
    <w:rsid w:val="006F27C1"/>
    <w:rsid w:val="006F5B39"/>
    <w:rsid w:val="006F6010"/>
    <w:rsid w:val="006F65AD"/>
    <w:rsid w:val="006F7547"/>
    <w:rsid w:val="00713FEE"/>
    <w:rsid w:val="00715C6B"/>
    <w:rsid w:val="00717526"/>
    <w:rsid w:val="0072090A"/>
    <w:rsid w:val="00720BBF"/>
    <w:rsid w:val="0072113D"/>
    <w:rsid w:val="007231BE"/>
    <w:rsid w:val="00723437"/>
    <w:rsid w:val="00723D21"/>
    <w:rsid w:val="00725754"/>
    <w:rsid w:val="00731D55"/>
    <w:rsid w:val="0073233D"/>
    <w:rsid w:val="0074009E"/>
    <w:rsid w:val="0074055A"/>
    <w:rsid w:val="007410AC"/>
    <w:rsid w:val="00742E48"/>
    <w:rsid w:val="007545CA"/>
    <w:rsid w:val="00755770"/>
    <w:rsid w:val="00757166"/>
    <w:rsid w:val="00757B74"/>
    <w:rsid w:val="00760A4C"/>
    <w:rsid w:val="00763E19"/>
    <w:rsid w:val="00765065"/>
    <w:rsid w:val="00772A64"/>
    <w:rsid w:val="00775EAC"/>
    <w:rsid w:val="00777CF2"/>
    <w:rsid w:val="00787213"/>
    <w:rsid w:val="00787835"/>
    <w:rsid w:val="007906AA"/>
    <w:rsid w:val="00796DCE"/>
    <w:rsid w:val="007976F8"/>
    <w:rsid w:val="007A0518"/>
    <w:rsid w:val="007A2D5A"/>
    <w:rsid w:val="007A69E1"/>
    <w:rsid w:val="007A6EB7"/>
    <w:rsid w:val="007B22B8"/>
    <w:rsid w:val="007B3009"/>
    <w:rsid w:val="007B63FC"/>
    <w:rsid w:val="007C431A"/>
    <w:rsid w:val="007D2FD4"/>
    <w:rsid w:val="007D55CF"/>
    <w:rsid w:val="007E0FCA"/>
    <w:rsid w:val="007E10D4"/>
    <w:rsid w:val="007E17F5"/>
    <w:rsid w:val="007E390C"/>
    <w:rsid w:val="007E799F"/>
    <w:rsid w:val="007F13AF"/>
    <w:rsid w:val="007F2B1B"/>
    <w:rsid w:val="007F2DF9"/>
    <w:rsid w:val="007F759F"/>
    <w:rsid w:val="008032CB"/>
    <w:rsid w:val="00817C40"/>
    <w:rsid w:val="008231EC"/>
    <w:rsid w:val="0082349B"/>
    <w:rsid w:val="0082552D"/>
    <w:rsid w:val="00834CA0"/>
    <w:rsid w:val="00840364"/>
    <w:rsid w:val="008420E2"/>
    <w:rsid w:val="00845AB6"/>
    <w:rsid w:val="00846C66"/>
    <w:rsid w:val="008507F3"/>
    <w:rsid w:val="008534A7"/>
    <w:rsid w:val="00856F61"/>
    <w:rsid w:val="00863EE0"/>
    <w:rsid w:val="008679FA"/>
    <w:rsid w:val="00867A4E"/>
    <w:rsid w:val="00871943"/>
    <w:rsid w:val="00880582"/>
    <w:rsid w:val="00882AAB"/>
    <w:rsid w:val="008842DD"/>
    <w:rsid w:val="00884B21"/>
    <w:rsid w:val="00886C1B"/>
    <w:rsid w:val="00892421"/>
    <w:rsid w:val="0089314B"/>
    <w:rsid w:val="0089400A"/>
    <w:rsid w:val="00894DC9"/>
    <w:rsid w:val="00894F20"/>
    <w:rsid w:val="008A1416"/>
    <w:rsid w:val="008A4EDB"/>
    <w:rsid w:val="008A755E"/>
    <w:rsid w:val="008B3BDB"/>
    <w:rsid w:val="008C0479"/>
    <w:rsid w:val="008C28CE"/>
    <w:rsid w:val="008C307C"/>
    <w:rsid w:val="008D07DF"/>
    <w:rsid w:val="008D2C9C"/>
    <w:rsid w:val="008D5FE0"/>
    <w:rsid w:val="008E07B1"/>
    <w:rsid w:val="008E21B5"/>
    <w:rsid w:val="008E7988"/>
    <w:rsid w:val="008F34C2"/>
    <w:rsid w:val="008F6812"/>
    <w:rsid w:val="00900F98"/>
    <w:rsid w:val="009015B8"/>
    <w:rsid w:val="00901725"/>
    <w:rsid w:val="00907FF2"/>
    <w:rsid w:val="00911187"/>
    <w:rsid w:val="00913955"/>
    <w:rsid w:val="00924BFD"/>
    <w:rsid w:val="009262D0"/>
    <w:rsid w:val="00926874"/>
    <w:rsid w:val="00931CED"/>
    <w:rsid w:val="009325A7"/>
    <w:rsid w:val="00934D07"/>
    <w:rsid w:val="00935375"/>
    <w:rsid w:val="00935ADE"/>
    <w:rsid w:val="00941F91"/>
    <w:rsid w:val="00942254"/>
    <w:rsid w:val="00943485"/>
    <w:rsid w:val="00943947"/>
    <w:rsid w:val="0094400E"/>
    <w:rsid w:val="009514E6"/>
    <w:rsid w:val="00951BFC"/>
    <w:rsid w:val="00954376"/>
    <w:rsid w:val="009626B8"/>
    <w:rsid w:val="00962895"/>
    <w:rsid w:val="00976E3E"/>
    <w:rsid w:val="00984F72"/>
    <w:rsid w:val="00986BE6"/>
    <w:rsid w:val="009873BB"/>
    <w:rsid w:val="00996E64"/>
    <w:rsid w:val="009A0658"/>
    <w:rsid w:val="009A2CDF"/>
    <w:rsid w:val="009A3EA8"/>
    <w:rsid w:val="009A3FAD"/>
    <w:rsid w:val="009A538B"/>
    <w:rsid w:val="009A731A"/>
    <w:rsid w:val="009B19C9"/>
    <w:rsid w:val="009B4C26"/>
    <w:rsid w:val="009D4BB5"/>
    <w:rsid w:val="009D64A8"/>
    <w:rsid w:val="009D6721"/>
    <w:rsid w:val="009E2871"/>
    <w:rsid w:val="009E3491"/>
    <w:rsid w:val="009E411A"/>
    <w:rsid w:val="009E4D85"/>
    <w:rsid w:val="009F07C8"/>
    <w:rsid w:val="009F5880"/>
    <w:rsid w:val="00A0303F"/>
    <w:rsid w:val="00A038E2"/>
    <w:rsid w:val="00A03BFF"/>
    <w:rsid w:val="00A22A93"/>
    <w:rsid w:val="00A2320F"/>
    <w:rsid w:val="00A24AC6"/>
    <w:rsid w:val="00A27991"/>
    <w:rsid w:val="00A33983"/>
    <w:rsid w:val="00A43C2A"/>
    <w:rsid w:val="00A47F39"/>
    <w:rsid w:val="00A526FC"/>
    <w:rsid w:val="00A6060B"/>
    <w:rsid w:val="00A60844"/>
    <w:rsid w:val="00A60A4D"/>
    <w:rsid w:val="00A62795"/>
    <w:rsid w:val="00A640FF"/>
    <w:rsid w:val="00A66A9A"/>
    <w:rsid w:val="00A66C7D"/>
    <w:rsid w:val="00A72E01"/>
    <w:rsid w:val="00A762BF"/>
    <w:rsid w:val="00A8210A"/>
    <w:rsid w:val="00AA0EA2"/>
    <w:rsid w:val="00AA507B"/>
    <w:rsid w:val="00AB28FD"/>
    <w:rsid w:val="00AB3DB0"/>
    <w:rsid w:val="00AB58B5"/>
    <w:rsid w:val="00AB7091"/>
    <w:rsid w:val="00AC3799"/>
    <w:rsid w:val="00AC563A"/>
    <w:rsid w:val="00AC69A6"/>
    <w:rsid w:val="00AD1E66"/>
    <w:rsid w:val="00AD41F2"/>
    <w:rsid w:val="00AE10D0"/>
    <w:rsid w:val="00AE25F2"/>
    <w:rsid w:val="00AE3841"/>
    <w:rsid w:val="00B004D8"/>
    <w:rsid w:val="00B0262A"/>
    <w:rsid w:val="00B03269"/>
    <w:rsid w:val="00B04212"/>
    <w:rsid w:val="00B04A21"/>
    <w:rsid w:val="00B05E68"/>
    <w:rsid w:val="00B1066C"/>
    <w:rsid w:val="00B11EDA"/>
    <w:rsid w:val="00B12741"/>
    <w:rsid w:val="00B12EAC"/>
    <w:rsid w:val="00B132C9"/>
    <w:rsid w:val="00B1383C"/>
    <w:rsid w:val="00B20CD8"/>
    <w:rsid w:val="00B21830"/>
    <w:rsid w:val="00B246EE"/>
    <w:rsid w:val="00B25D0A"/>
    <w:rsid w:val="00B31D15"/>
    <w:rsid w:val="00B34692"/>
    <w:rsid w:val="00B3610F"/>
    <w:rsid w:val="00B41AD9"/>
    <w:rsid w:val="00B425A6"/>
    <w:rsid w:val="00B44CD3"/>
    <w:rsid w:val="00B50599"/>
    <w:rsid w:val="00B545E6"/>
    <w:rsid w:val="00B55CF5"/>
    <w:rsid w:val="00B636F6"/>
    <w:rsid w:val="00B67B07"/>
    <w:rsid w:val="00B70BD0"/>
    <w:rsid w:val="00B73A28"/>
    <w:rsid w:val="00B73AB8"/>
    <w:rsid w:val="00B768A0"/>
    <w:rsid w:val="00B771B0"/>
    <w:rsid w:val="00B8302C"/>
    <w:rsid w:val="00B83BEC"/>
    <w:rsid w:val="00B840D9"/>
    <w:rsid w:val="00B86728"/>
    <w:rsid w:val="00B90647"/>
    <w:rsid w:val="00B924A4"/>
    <w:rsid w:val="00B933CD"/>
    <w:rsid w:val="00B94ADF"/>
    <w:rsid w:val="00B9608D"/>
    <w:rsid w:val="00BA3E93"/>
    <w:rsid w:val="00BA4867"/>
    <w:rsid w:val="00BA5882"/>
    <w:rsid w:val="00BB5F5C"/>
    <w:rsid w:val="00BC033C"/>
    <w:rsid w:val="00BC0869"/>
    <w:rsid w:val="00BC1150"/>
    <w:rsid w:val="00BC2187"/>
    <w:rsid w:val="00BC29AF"/>
    <w:rsid w:val="00BC53AD"/>
    <w:rsid w:val="00BC7D79"/>
    <w:rsid w:val="00BD0B65"/>
    <w:rsid w:val="00BD1787"/>
    <w:rsid w:val="00BD5777"/>
    <w:rsid w:val="00BD5E46"/>
    <w:rsid w:val="00BD6DAF"/>
    <w:rsid w:val="00BE5DAA"/>
    <w:rsid w:val="00BE6E0E"/>
    <w:rsid w:val="00BF2CE1"/>
    <w:rsid w:val="00C04871"/>
    <w:rsid w:val="00C050A0"/>
    <w:rsid w:val="00C05E0C"/>
    <w:rsid w:val="00C06234"/>
    <w:rsid w:val="00C1286C"/>
    <w:rsid w:val="00C1326D"/>
    <w:rsid w:val="00C16368"/>
    <w:rsid w:val="00C16C90"/>
    <w:rsid w:val="00C21A1D"/>
    <w:rsid w:val="00C2641A"/>
    <w:rsid w:val="00C303B5"/>
    <w:rsid w:val="00C331A1"/>
    <w:rsid w:val="00C34A2E"/>
    <w:rsid w:val="00C36BC7"/>
    <w:rsid w:val="00C46161"/>
    <w:rsid w:val="00C470CC"/>
    <w:rsid w:val="00C53358"/>
    <w:rsid w:val="00C60775"/>
    <w:rsid w:val="00C71DBD"/>
    <w:rsid w:val="00C71E0B"/>
    <w:rsid w:val="00C771E9"/>
    <w:rsid w:val="00C77D4E"/>
    <w:rsid w:val="00C80D97"/>
    <w:rsid w:val="00C81BA9"/>
    <w:rsid w:val="00C846D5"/>
    <w:rsid w:val="00C86F5D"/>
    <w:rsid w:val="00C906A8"/>
    <w:rsid w:val="00C9160E"/>
    <w:rsid w:val="00C940C1"/>
    <w:rsid w:val="00C95027"/>
    <w:rsid w:val="00CA12B9"/>
    <w:rsid w:val="00CA3012"/>
    <w:rsid w:val="00CA36B1"/>
    <w:rsid w:val="00CA49DF"/>
    <w:rsid w:val="00CA66D6"/>
    <w:rsid w:val="00CB3F1A"/>
    <w:rsid w:val="00CB7F09"/>
    <w:rsid w:val="00CC4FFE"/>
    <w:rsid w:val="00CC5CBC"/>
    <w:rsid w:val="00CD1CDE"/>
    <w:rsid w:val="00CD2D4D"/>
    <w:rsid w:val="00CE094D"/>
    <w:rsid w:val="00CE774C"/>
    <w:rsid w:val="00CF0323"/>
    <w:rsid w:val="00CF5310"/>
    <w:rsid w:val="00CF61E1"/>
    <w:rsid w:val="00CF6AA2"/>
    <w:rsid w:val="00CF7B17"/>
    <w:rsid w:val="00D06810"/>
    <w:rsid w:val="00D17049"/>
    <w:rsid w:val="00D20C7B"/>
    <w:rsid w:val="00D21B88"/>
    <w:rsid w:val="00D23570"/>
    <w:rsid w:val="00D23E69"/>
    <w:rsid w:val="00D3178E"/>
    <w:rsid w:val="00D357A0"/>
    <w:rsid w:val="00D362E5"/>
    <w:rsid w:val="00D438E8"/>
    <w:rsid w:val="00D4503E"/>
    <w:rsid w:val="00D469C9"/>
    <w:rsid w:val="00D500BD"/>
    <w:rsid w:val="00D609F2"/>
    <w:rsid w:val="00D7295A"/>
    <w:rsid w:val="00D73837"/>
    <w:rsid w:val="00D73B39"/>
    <w:rsid w:val="00D8290F"/>
    <w:rsid w:val="00D85BBD"/>
    <w:rsid w:val="00D93196"/>
    <w:rsid w:val="00D96590"/>
    <w:rsid w:val="00D96A51"/>
    <w:rsid w:val="00DA0BA6"/>
    <w:rsid w:val="00DA2F27"/>
    <w:rsid w:val="00DA65AA"/>
    <w:rsid w:val="00DA6F59"/>
    <w:rsid w:val="00DB4244"/>
    <w:rsid w:val="00DC28EE"/>
    <w:rsid w:val="00DC5ED4"/>
    <w:rsid w:val="00DC6883"/>
    <w:rsid w:val="00DD274A"/>
    <w:rsid w:val="00DD5803"/>
    <w:rsid w:val="00DD58BF"/>
    <w:rsid w:val="00DD7525"/>
    <w:rsid w:val="00DE2133"/>
    <w:rsid w:val="00DE2A74"/>
    <w:rsid w:val="00DE3E69"/>
    <w:rsid w:val="00DE5CD7"/>
    <w:rsid w:val="00DE7749"/>
    <w:rsid w:val="00DE7A2E"/>
    <w:rsid w:val="00E00331"/>
    <w:rsid w:val="00E015DC"/>
    <w:rsid w:val="00E02604"/>
    <w:rsid w:val="00E05D83"/>
    <w:rsid w:val="00E10B7E"/>
    <w:rsid w:val="00E11587"/>
    <w:rsid w:val="00E1175A"/>
    <w:rsid w:val="00E137C6"/>
    <w:rsid w:val="00E14C32"/>
    <w:rsid w:val="00E23BAB"/>
    <w:rsid w:val="00E2539D"/>
    <w:rsid w:val="00E2772A"/>
    <w:rsid w:val="00E35CAE"/>
    <w:rsid w:val="00E45A75"/>
    <w:rsid w:val="00E528BA"/>
    <w:rsid w:val="00E557E7"/>
    <w:rsid w:val="00E6110D"/>
    <w:rsid w:val="00E61C69"/>
    <w:rsid w:val="00E6398A"/>
    <w:rsid w:val="00E763CC"/>
    <w:rsid w:val="00E804AD"/>
    <w:rsid w:val="00E80D49"/>
    <w:rsid w:val="00E914E1"/>
    <w:rsid w:val="00E96E95"/>
    <w:rsid w:val="00EA299A"/>
    <w:rsid w:val="00EA4823"/>
    <w:rsid w:val="00EA496D"/>
    <w:rsid w:val="00EA5A19"/>
    <w:rsid w:val="00EB03F7"/>
    <w:rsid w:val="00EB457F"/>
    <w:rsid w:val="00EB5852"/>
    <w:rsid w:val="00EB5BD3"/>
    <w:rsid w:val="00EC02EF"/>
    <w:rsid w:val="00EC09C0"/>
    <w:rsid w:val="00EC5B74"/>
    <w:rsid w:val="00EC5D63"/>
    <w:rsid w:val="00ED1693"/>
    <w:rsid w:val="00ED4559"/>
    <w:rsid w:val="00ED6436"/>
    <w:rsid w:val="00ED7CD7"/>
    <w:rsid w:val="00EE1FE0"/>
    <w:rsid w:val="00EE267B"/>
    <w:rsid w:val="00EE2C5D"/>
    <w:rsid w:val="00EE374B"/>
    <w:rsid w:val="00F05D6F"/>
    <w:rsid w:val="00F11A14"/>
    <w:rsid w:val="00F14AB0"/>
    <w:rsid w:val="00F206C0"/>
    <w:rsid w:val="00F20CAA"/>
    <w:rsid w:val="00F21DB0"/>
    <w:rsid w:val="00F2570B"/>
    <w:rsid w:val="00F2610B"/>
    <w:rsid w:val="00F27F66"/>
    <w:rsid w:val="00F334B6"/>
    <w:rsid w:val="00F402ED"/>
    <w:rsid w:val="00F40980"/>
    <w:rsid w:val="00F47E92"/>
    <w:rsid w:val="00F500EE"/>
    <w:rsid w:val="00F53266"/>
    <w:rsid w:val="00F61C92"/>
    <w:rsid w:val="00F6565F"/>
    <w:rsid w:val="00F76B83"/>
    <w:rsid w:val="00F82877"/>
    <w:rsid w:val="00F845BC"/>
    <w:rsid w:val="00F8615B"/>
    <w:rsid w:val="00F938C5"/>
    <w:rsid w:val="00F97D93"/>
    <w:rsid w:val="00FA08C7"/>
    <w:rsid w:val="00FA1BC9"/>
    <w:rsid w:val="00FA43D9"/>
    <w:rsid w:val="00FA7A5D"/>
    <w:rsid w:val="00FB4780"/>
    <w:rsid w:val="00FB754E"/>
    <w:rsid w:val="00FC17D9"/>
    <w:rsid w:val="00FC504A"/>
    <w:rsid w:val="00FD0D10"/>
    <w:rsid w:val="00FD0DEA"/>
    <w:rsid w:val="00FD32CD"/>
    <w:rsid w:val="00FD35D4"/>
    <w:rsid w:val="00FD7926"/>
    <w:rsid w:val="00FD79C3"/>
    <w:rsid w:val="00FE379C"/>
    <w:rsid w:val="00FF32C4"/>
    <w:rsid w:val="00FF5D5E"/>
    <w:rsid w:val="00FF7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D4250"/>
  <w15:chartTrackingRefBased/>
  <w15:docId w15:val="{0F241E98-E8AC-6D43-A46C-0D35BD8B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CD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357A0"/>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semiHidden/>
    <w:unhideWhenUsed/>
    <w:qFormat/>
    <w:rsid w:val="00D357A0"/>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semiHidden/>
    <w:unhideWhenUsed/>
    <w:qFormat/>
    <w:rsid w:val="00D357A0"/>
    <w:pPr>
      <w:pBdr>
        <w:left w:val="single" w:sz="48" w:space="2" w:color="ED7D31" w:themeColor="accent2"/>
        <w:bottom w:val="single" w:sz="4" w:space="0" w:color="ED7D31" w:themeColor="accent2"/>
      </w:pBdr>
      <w:spacing w:before="200" w:after="100"/>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semiHidden/>
    <w:unhideWhenUsed/>
    <w:qFormat/>
    <w:rsid w:val="00D357A0"/>
    <w:pPr>
      <w:pBdr>
        <w:left w:val="single" w:sz="4" w:space="2" w:color="ED7D31" w:themeColor="accent2"/>
        <w:bottom w:val="single" w:sz="4" w:space="2" w:color="ED7D31" w:themeColor="accent2"/>
      </w:pBdr>
      <w:spacing w:before="200" w:after="100"/>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semiHidden/>
    <w:unhideWhenUsed/>
    <w:qFormat/>
    <w:rsid w:val="00D357A0"/>
    <w:pPr>
      <w:pBdr>
        <w:left w:val="dotted" w:sz="4" w:space="2" w:color="ED7D31" w:themeColor="accent2"/>
        <w:bottom w:val="dotted" w:sz="4" w:space="2" w:color="ED7D31" w:themeColor="accent2"/>
      </w:pBdr>
      <w:spacing w:before="200" w:after="100"/>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semiHidden/>
    <w:unhideWhenUsed/>
    <w:qFormat/>
    <w:rsid w:val="00D357A0"/>
    <w:pPr>
      <w:pBdr>
        <w:bottom w:val="single" w:sz="4" w:space="2" w:color="F7CAAC" w:themeColor="accent2" w:themeTint="66"/>
      </w:pBdr>
      <w:spacing w:before="200" w:after="100"/>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D357A0"/>
    <w:pPr>
      <w:pBdr>
        <w:bottom w:val="dotted" w:sz="4" w:space="2" w:color="F4B083" w:themeColor="accent2" w:themeTint="99"/>
      </w:pBdr>
      <w:spacing w:before="200" w:after="100"/>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D357A0"/>
    <w:pPr>
      <w:spacing w:before="200" w:after="100"/>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D357A0"/>
    <w:pPr>
      <w:spacing w:before="200" w:after="100"/>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57A0"/>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semiHidden/>
    <w:rsid w:val="00D357A0"/>
    <w:rPr>
      <w:rFonts w:asciiTheme="majorHAnsi" w:eastAsiaTheme="majorEastAsia" w:hAnsiTheme="majorHAnsi" w:cstheme="majorBidi"/>
      <w:b/>
      <w:bCs/>
      <w:i/>
      <w:iCs/>
      <w:color w:val="C45911" w:themeColor="accent2" w:themeShade="BF"/>
    </w:rPr>
  </w:style>
  <w:style w:type="character" w:customStyle="1" w:styleId="Heading3Char">
    <w:name w:val="Heading 3 Char"/>
    <w:basedOn w:val="DefaultParagraphFont"/>
    <w:link w:val="Heading3"/>
    <w:uiPriority w:val="9"/>
    <w:semiHidden/>
    <w:rsid w:val="00D357A0"/>
    <w:rPr>
      <w:rFonts w:asciiTheme="majorHAnsi" w:eastAsiaTheme="majorEastAsia" w:hAnsiTheme="majorHAnsi" w:cstheme="majorBidi"/>
      <w:b/>
      <w:bCs/>
      <w:i/>
      <w:iCs/>
      <w:color w:val="C45911" w:themeColor="accent2" w:themeShade="BF"/>
    </w:rPr>
  </w:style>
  <w:style w:type="character" w:customStyle="1" w:styleId="Heading4Char">
    <w:name w:val="Heading 4 Char"/>
    <w:basedOn w:val="DefaultParagraphFont"/>
    <w:link w:val="Heading4"/>
    <w:uiPriority w:val="9"/>
    <w:semiHidden/>
    <w:rsid w:val="00D357A0"/>
    <w:rPr>
      <w:rFonts w:asciiTheme="majorHAnsi" w:eastAsiaTheme="majorEastAsia" w:hAnsiTheme="majorHAnsi" w:cstheme="majorBidi"/>
      <w:b/>
      <w:bCs/>
      <w:i/>
      <w:iCs/>
      <w:color w:val="C45911" w:themeColor="accent2" w:themeShade="BF"/>
    </w:rPr>
  </w:style>
  <w:style w:type="character" w:customStyle="1" w:styleId="Heading5Char">
    <w:name w:val="Heading 5 Char"/>
    <w:basedOn w:val="DefaultParagraphFont"/>
    <w:link w:val="Heading5"/>
    <w:uiPriority w:val="9"/>
    <w:semiHidden/>
    <w:rsid w:val="00D357A0"/>
    <w:rPr>
      <w:rFonts w:asciiTheme="majorHAnsi" w:eastAsiaTheme="majorEastAsia" w:hAnsiTheme="majorHAnsi" w:cstheme="majorBidi"/>
      <w:b/>
      <w:bCs/>
      <w:i/>
      <w:iCs/>
      <w:color w:val="C45911" w:themeColor="accent2" w:themeShade="BF"/>
    </w:rPr>
  </w:style>
  <w:style w:type="character" w:customStyle="1" w:styleId="Heading6Char">
    <w:name w:val="Heading 6 Char"/>
    <w:basedOn w:val="DefaultParagraphFont"/>
    <w:link w:val="Heading6"/>
    <w:uiPriority w:val="9"/>
    <w:semiHidden/>
    <w:rsid w:val="00D357A0"/>
    <w:rPr>
      <w:rFonts w:asciiTheme="majorHAnsi" w:eastAsiaTheme="majorEastAsia" w:hAnsiTheme="majorHAnsi" w:cstheme="majorBidi"/>
      <w:i/>
      <w:iCs/>
      <w:color w:val="C45911" w:themeColor="accent2" w:themeShade="BF"/>
    </w:rPr>
  </w:style>
  <w:style w:type="character" w:customStyle="1" w:styleId="Heading7Char">
    <w:name w:val="Heading 7 Char"/>
    <w:basedOn w:val="DefaultParagraphFont"/>
    <w:link w:val="Heading7"/>
    <w:uiPriority w:val="9"/>
    <w:semiHidden/>
    <w:rsid w:val="00D357A0"/>
    <w:rPr>
      <w:rFonts w:asciiTheme="majorHAnsi" w:eastAsiaTheme="majorEastAsia" w:hAnsiTheme="majorHAnsi" w:cstheme="majorBidi"/>
      <w:i/>
      <w:iCs/>
      <w:color w:val="C45911" w:themeColor="accent2" w:themeShade="BF"/>
    </w:rPr>
  </w:style>
  <w:style w:type="character" w:customStyle="1" w:styleId="Heading8Char">
    <w:name w:val="Heading 8 Char"/>
    <w:basedOn w:val="DefaultParagraphFont"/>
    <w:link w:val="Heading8"/>
    <w:uiPriority w:val="9"/>
    <w:semiHidden/>
    <w:rsid w:val="00D357A0"/>
    <w:rPr>
      <w:rFonts w:asciiTheme="majorHAnsi" w:eastAsiaTheme="majorEastAsia" w:hAnsiTheme="majorHAnsi" w:cstheme="majorBidi"/>
      <w:i/>
      <w:iCs/>
      <w:color w:val="ED7D31" w:themeColor="accent2"/>
    </w:rPr>
  </w:style>
  <w:style w:type="character" w:customStyle="1" w:styleId="Heading9Char">
    <w:name w:val="Heading 9 Char"/>
    <w:basedOn w:val="DefaultParagraphFont"/>
    <w:link w:val="Heading9"/>
    <w:uiPriority w:val="9"/>
    <w:semiHidden/>
    <w:rsid w:val="00D357A0"/>
    <w:rPr>
      <w:rFonts w:asciiTheme="majorHAnsi" w:eastAsiaTheme="majorEastAsia" w:hAnsiTheme="majorHAnsi" w:cstheme="majorBidi"/>
      <w:i/>
      <w:iCs/>
      <w:color w:val="ED7D31" w:themeColor="accent2"/>
      <w:sz w:val="20"/>
      <w:szCs w:val="20"/>
    </w:rPr>
  </w:style>
  <w:style w:type="paragraph" w:styleId="Caption">
    <w:name w:val="caption"/>
    <w:basedOn w:val="Normal"/>
    <w:next w:val="Normal"/>
    <w:uiPriority w:val="35"/>
    <w:semiHidden/>
    <w:unhideWhenUsed/>
    <w:qFormat/>
    <w:rsid w:val="00D357A0"/>
    <w:rPr>
      <w:b/>
      <w:bCs/>
      <w:color w:val="C45911" w:themeColor="accent2" w:themeShade="BF"/>
      <w:sz w:val="18"/>
      <w:szCs w:val="18"/>
    </w:rPr>
  </w:style>
  <w:style w:type="paragraph" w:styleId="Title">
    <w:name w:val="Title"/>
    <w:basedOn w:val="Normal"/>
    <w:next w:val="Normal"/>
    <w:link w:val="TitleChar"/>
    <w:uiPriority w:val="10"/>
    <w:qFormat/>
    <w:rsid w:val="00D357A0"/>
    <w:pPr>
      <w:pBdr>
        <w:top w:val="single" w:sz="48" w:space="0" w:color="ED7D31" w:themeColor="accent2"/>
        <w:bottom w:val="single" w:sz="48" w:space="0" w:color="ED7D31" w:themeColor="accent2"/>
      </w:pBdr>
      <w:shd w:val="clear" w:color="auto" w:fill="ED7D31"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D357A0"/>
    <w:rPr>
      <w:rFonts w:asciiTheme="majorHAnsi" w:eastAsiaTheme="majorEastAsia" w:hAnsiTheme="majorHAnsi" w:cstheme="majorBidi"/>
      <w:i/>
      <w:iCs/>
      <w:color w:val="FFFFFF" w:themeColor="background1"/>
      <w:spacing w:val="10"/>
      <w:sz w:val="48"/>
      <w:szCs w:val="48"/>
      <w:shd w:val="clear" w:color="auto" w:fill="ED7D31" w:themeFill="accent2"/>
    </w:rPr>
  </w:style>
  <w:style w:type="paragraph" w:styleId="Subtitle">
    <w:name w:val="Subtitle"/>
    <w:basedOn w:val="Normal"/>
    <w:next w:val="Normal"/>
    <w:link w:val="SubtitleChar"/>
    <w:uiPriority w:val="11"/>
    <w:qFormat/>
    <w:rsid w:val="00D357A0"/>
    <w:pPr>
      <w:pBdr>
        <w:bottom w:val="dotted" w:sz="8" w:space="10" w:color="ED7D31" w:themeColor="accent2"/>
      </w:pBdr>
      <w:spacing w:before="200" w:after="900"/>
      <w:jc w:val="center"/>
    </w:pPr>
    <w:rPr>
      <w:rFonts w:asciiTheme="majorHAnsi" w:eastAsiaTheme="majorEastAsia" w:hAnsiTheme="majorHAnsi" w:cstheme="majorBidi"/>
      <w:color w:val="823B0B" w:themeColor="accent2" w:themeShade="7F"/>
    </w:rPr>
  </w:style>
  <w:style w:type="character" w:customStyle="1" w:styleId="SubtitleChar">
    <w:name w:val="Subtitle Char"/>
    <w:basedOn w:val="DefaultParagraphFont"/>
    <w:link w:val="Subtitle"/>
    <w:uiPriority w:val="11"/>
    <w:rsid w:val="00D357A0"/>
    <w:rPr>
      <w:rFonts w:asciiTheme="majorHAnsi" w:eastAsiaTheme="majorEastAsia" w:hAnsiTheme="majorHAnsi" w:cstheme="majorBidi"/>
      <w:i/>
      <w:iCs/>
      <w:color w:val="823B0B" w:themeColor="accent2" w:themeShade="7F"/>
      <w:sz w:val="24"/>
      <w:szCs w:val="24"/>
    </w:rPr>
  </w:style>
  <w:style w:type="character" w:styleId="Strong">
    <w:name w:val="Strong"/>
    <w:uiPriority w:val="22"/>
    <w:qFormat/>
    <w:rsid w:val="00D357A0"/>
    <w:rPr>
      <w:b/>
      <w:bCs/>
      <w:spacing w:val="0"/>
    </w:rPr>
  </w:style>
  <w:style w:type="character" w:styleId="Emphasis">
    <w:name w:val="Emphasis"/>
    <w:uiPriority w:val="20"/>
    <w:qFormat/>
    <w:rsid w:val="00D357A0"/>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NoSpacing">
    <w:name w:val="No Spacing"/>
    <w:basedOn w:val="Normal"/>
    <w:link w:val="NoSpacingChar"/>
    <w:uiPriority w:val="1"/>
    <w:qFormat/>
    <w:rsid w:val="00D357A0"/>
  </w:style>
  <w:style w:type="character" w:customStyle="1" w:styleId="NoSpacingChar">
    <w:name w:val="No Spacing Char"/>
    <w:basedOn w:val="DefaultParagraphFont"/>
    <w:link w:val="NoSpacing"/>
    <w:uiPriority w:val="1"/>
    <w:rsid w:val="00E61C69"/>
    <w:rPr>
      <w:i/>
      <w:iCs/>
      <w:sz w:val="20"/>
      <w:szCs w:val="20"/>
    </w:rPr>
  </w:style>
  <w:style w:type="paragraph" w:styleId="ListParagraph">
    <w:name w:val="List Paragraph"/>
    <w:basedOn w:val="Normal"/>
    <w:uiPriority w:val="34"/>
    <w:qFormat/>
    <w:rsid w:val="00D357A0"/>
    <w:pPr>
      <w:ind w:left="720"/>
      <w:contextualSpacing/>
    </w:pPr>
  </w:style>
  <w:style w:type="paragraph" w:styleId="Quote">
    <w:name w:val="Quote"/>
    <w:basedOn w:val="Normal"/>
    <w:next w:val="Normal"/>
    <w:link w:val="QuoteChar"/>
    <w:uiPriority w:val="29"/>
    <w:qFormat/>
    <w:rsid w:val="00D357A0"/>
    <w:rPr>
      <w:i/>
      <w:iCs/>
      <w:color w:val="C45911" w:themeColor="accent2" w:themeShade="BF"/>
    </w:rPr>
  </w:style>
  <w:style w:type="character" w:customStyle="1" w:styleId="QuoteChar">
    <w:name w:val="Quote Char"/>
    <w:basedOn w:val="DefaultParagraphFont"/>
    <w:link w:val="Quote"/>
    <w:uiPriority w:val="29"/>
    <w:rsid w:val="00D357A0"/>
    <w:rPr>
      <w:color w:val="C45911" w:themeColor="accent2" w:themeShade="BF"/>
      <w:sz w:val="20"/>
      <w:szCs w:val="20"/>
    </w:rPr>
  </w:style>
  <w:style w:type="paragraph" w:styleId="IntenseQuote">
    <w:name w:val="Intense Quote"/>
    <w:basedOn w:val="Normal"/>
    <w:next w:val="Normal"/>
    <w:link w:val="IntenseQuoteChar"/>
    <w:uiPriority w:val="30"/>
    <w:qFormat/>
    <w:rsid w:val="00D357A0"/>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D357A0"/>
    <w:rPr>
      <w:rFonts w:asciiTheme="majorHAnsi" w:eastAsiaTheme="majorEastAsia" w:hAnsiTheme="majorHAnsi" w:cstheme="majorBidi"/>
      <w:b/>
      <w:bCs/>
      <w:i/>
      <w:iCs/>
      <w:color w:val="ED7D31" w:themeColor="accent2"/>
      <w:sz w:val="20"/>
      <w:szCs w:val="20"/>
    </w:rPr>
  </w:style>
  <w:style w:type="character" w:styleId="SubtleEmphasis">
    <w:name w:val="Subtle Emphasis"/>
    <w:uiPriority w:val="19"/>
    <w:qFormat/>
    <w:rsid w:val="00D357A0"/>
    <w:rPr>
      <w:rFonts w:asciiTheme="majorHAnsi" w:eastAsiaTheme="majorEastAsia" w:hAnsiTheme="majorHAnsi" w:cstheme="majorBidi"/>
      <w:i/>
      <w:iCs/>
      <w:color w:val="ED7D31" w:themeColor="accent2"/>
    </w:rPr>
  </w:style>
  <w:style w:type="character" w:styleId="IntenseEmphasis">
    <w:name w:val="Intense Emphasis"/>
    <w:uiPriority w:val="21"/>
    <w:qFormat/>
    <w:rsid w:val="00D357A0"/>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D357A0"/>
    <w:rPr>
      <w:i/>
      <w:iCs/>
      <w:smallCaps/>
      <w:color w:val="ED7D31" w:themeColor="accent2"/>
      <w:u w:color="ED7D31" w:themeColor="accent2"/>
    </w:rPr>
  </w:style>
  <w:style w:type="character" w:styleId="IntenseReference">
    <w:name w:val="Intense Reference"/>
    <w:uiPriority w:val="32"/>
    <w:qFormat/>
    <w:rsid w:val="00D357A0"/>
    <w:rPr>
      <w:b/>
      <w:bCs/>
      <w:i/>
      <w:iCs/>
      <w:smallCaps/>
      <w:color w:val="ED7D31" w:themeColor="accent2"/>
      <w:u w:color="ED7D31" w:themeColor="accent2"/>
    </w:rPr>
  </w:style>
  <w:style w:type="character" w:styleId="BookTitle">
    <w:name w:val="Book Title"/>
    <w:uiPriority w:val="33"/>
    <w:qFormat/>
    <w:rsid w:val="00D357A0"/>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D357A0"/>
    <w:pPr>
      <w:outlineLvl w:val="9"/>
    </w:pPr>
  </w:style>
  <w:style w:type="table" w:styleId="TableGrid">
    <w:name w:val="Table Grid"/>
    <w:basedOn w:val="TableNormal"/>
    <w:uiPriority w:val="39"/>
    <w:rsid w:val="0025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B44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2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Garamond-Trebuchet MS">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1982</Words>
  <Characters>11298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Bennie</dc:creator>
  <cp:keywords/>
  <dc:description/>
  <cp:lastModifiedBy>Rich McLaughlin</cp:lastModifiedBy>
  <cp:revision>3</cp:revision>
  <dcterms:created xsi:type="dcterms:W3CDTF">2022-03-14T22:53:00Z</dcterms:created>
  <dcterms:modified xsi:type="dcterms:W3CDTF">2022-03-15T20:26:00Z</dcterms:modified>
</cp:coreProperties>
</file>