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9090AD" w14:textId="77777777" w:rsidR="004A250E" w:rsidRPr="00301805" w:rsidRDefault="009A602C">
      <w:pPr>
        <w:rPr>
          <w:rFonts w:ascii="Arial" w:hAnsi="Arial" w:cs="Arial"/>
          <w:sz w:val="18"/>
          <w:szCs w:val="18"/>
        </w:rPr>
      </w:pPr>
      <w:r w:rsidRPr="00304218">
        <w:rPr>
          <w:rFonts w:ascii="Arial" w:hAnsi="Arial" w:cs="Arial"/>
          <w:sz w:val="18"/>
          <w:szCs w:val="18"/>
        </w:rPr>
        <w:tab/>
      </w:r>
      <w:r w:rsidRPr="00304218">
        <w:rPr>
          <w:rFonts w:ascii="Arial" w:hAnsi="Arial" w:cs="Arial"/>
          <w:sz w:val="18"/>
          <w:szCs w:val="18"/>
        </w:rPr>
        <w:tab/>
      </w:r>
      <w:r w:rsidRPr="00304218">
        <w:rPr>
          <w:rFonts w:ascii="Arial" w:hAnsi="Arial" w:cs="Arial"/>
          <w:sz w:val="18"/>
          <w:szCs w:val="18"/>
        </w:rPr>
        <w:tab/>
      </w:r>
      <w:r w:rsidRPr="00304218">
        <w:rPr>
          <w:rFonts w:ascii="Arial" w:hAnsi="Arial" w:cs="Arial"/>
          <w:sz w:val="18"/>
          <w:szCs w:val="18"/>
        </w:rPr>
        <w:tab/>
      </w:r>
      <w:r w:rsidRPr="00304218">
        <w:rPr>
          <w:rFonts w:ascii="Arial" w:hAnsi="Arial" w:cs="Arial"/>
          <w:sz w:val="18"/>
          <w:szCs w:val="18"/>
        </w:rPr>
        <w:tab/>
      </w:r>
      <w:r w:rsidRPr="00301805">
        <w:rPr>
          <w:rFonts w:ascii="Arial" w:hAnsi="Arial" w:cs="Arial"/>
          <w:sz w:val="18"/>
          <w:szCs w:val="18"/>
        </w:rPr>
        <w:t xml:space="preserve">Exhibit A </w:t>
      </w:r>
    </w:p>
    <w:p w14:paraId="5A0B04ED" w14:textId="77777777" w:rsidR="005D7E16" w:rsidRPr="00301805" w:rsidRDefault="005D7E16">
      <w:pPr>
        <w:rPr>
          <w:rFonts w:ascii="Arial" w:hAnsi="Arial" w:cs="Arial"/>
          <w:sz w:val="18"/>
          <w:szCs w:val="18"/>
        </w:rPr>
      </w:pPr>
      <w:r w:rsidRPr="00301805">
        <w:rPr>
          <w:rFonts w:ascii="Arial" w:hAnsi="Arial" w:cs="Arial"/>
          <w:sz w:val="18"/>
          <w:szCs w:val="18"/>
        </w:rPr>
        <w:t>To:  GMCSD Board of Directors</w:t>
      </w:r>
    </w:p>
    <w:p w14:paraId="73C8EE42" w14:textId="77777777" w:rsidR="005D7E16" w:rsidRPr="00301805" w:rsidRDefault="005D7E16">
      <w:pPr>
        <w:rPr>
          <w:rFonts w:ascii="Arial" w:hAnsi="Arial" w:cs="Arial"/>
          <w:sz w:val="18"/>
          <w:szCs w:val="18"/>
        </w:rPr>
      </w:pPr>
      <w:r w:rsidRPr="00301805">
        <w:rPr>
          <w:rFonts w:ascii="Arial" w:hAnsi="Arial" w:cs="Arial"/>
          <w:sz w:val="18"/>
          <w:szCs w:val="18"/>
        </w:rPr>
        <w:t xml:space="preserve">From:  </w:t>
      </w:r>
      <w:r w:rsidR="00D574F4" w:rsidRPr="00301805">
        <w:rPr>
          <w:rFonts w:ascii="Arial" w:hAnsi="Arial" w:cs="Arial"/>
          <w:sz w:val="18"/>
          <w:szCs w:val="18"/>
        </w:rPr>
        <w:t>Tiana Bradley</w:t>
      </w:r>
    </w:p>
    <w:p w14:paraId="7E6944F8" w14:textId="77777777" w:rsidR="005D7E16" w:rsidRPr="00301805" w:rsidRDefault="005D7E16">
      <w:pPr>
        <w:rPr>
          <w:rFonts w:ascii="Arial" w:hAnsi="Arial" w:cs="Arial"/>
          <w:sz w:val="18"/>
          <w:szCs w:val="18"/>
        </w:rPr>
      </w:pPr>
      <w:r w:rsidRPr="00301805">
        <w:rPr>
          <w:rFonts w:ascii="Arial" w:hAnsi="Arial" w:cs="Arial"/>
          <w:sz w:val="18"/>
          <w:szCs w:val="18"/>
        </w:rPr>
        <w:t>Subject:  Utility Delinquencies to be placed on the County Tax Roll</w:t>
      </w:r>
    </w:p>
    <w:p w14:paraId="2787ECFC" w14:textId="0F6D8474" w:rsidR="00277B53" w:rsidRPr="00301805" w:rsidRDefault="00B13B9A">
      <w:pPr>
        <w:rPr>
          <w:rFonts w:ascii="Arial" w:hAnsi="Arial" w:cs="Arial"/>
          <w:sz w:val="18"/>
          <w:szCs w:val="18"/>
        </w:rPr>
      </w:pPr>
      <w:r w:rsidRPr="00301805">
        <w:rPr>
          <w:rFonts w:ascii="Arial" w:hAnsi="Arial" w:cs="Arial"/>
          <w:sz w:val="18"/>
          <w:szCs w:val="18"/>
        </w:rPr>
        <w:t>Date: Ju</w:t>
      </w:r>
      <w:r w:rsidR="00D669B5">
        <w:rPr>
          <w:rFonts w:ascii="Arial" w:hAnsi="Arial" w:cs="Arial"/>
          <w:sz w:val="18"/>
          <w:szCs w:val="18"/>
        </w:rPr>
        <w:t>ly 17</w:t>
      </w:r>
      <w:r w:rsidR="006766AE">
        <w:rPr>
          <w:rFonts w:ascii="Arial" w:hAnsi="Arial" w:cs="Arial"/>
          <w:sz w:val="18"/>
          <w:szCs w:val="18"/>
        </w:rPr>
        <w:t>th</w:t>
      </w:r>
      <w:r w:rsidRPr="00301805">
        <w:rPr>
          <w:rFonts w:ascii="Arial" w:hAnsi="Arial" w:cs="Arial"/>
          <w:sz w:val="18"/>
          <w:szCs w:val="18"/>
        </w:rPr>
        <w:t>, 20</w:t>
      </w:r>
      <w:r w:rsidR="006766AE">
        <w:rPr>
          <w:rFonts w:ascii="Arial" w:hAnsi="Arial" w:cs="Arial"/>
          <w:sz w:val="18"/>
          <w:szCs w:val="18"/>
        </w:rPr>
        <w:t>20</w:t>
      </w:r>
    </w:p>
    <w:p w14:paraId="249B4203" w14:textId="4C5AA1CD" w:rsidR="00301805" w:rsidRPr="00301805" w:rsidRDefault="00B13B9A">
      <w:pPr>
        <w:rPr>
          <w:rFonts w:ascii="Arial" w:hAnsi="Arial" w:cs="Arial"/>
          <w:sz w:val="18"/>
          <w:szCs w:val="18"/>
        </w:rPr>
      </w:pPr>
      <w:r w:rsidRPr="00301805">
        <w:rPr>
          <w:rFonts w:ascii="Arial" w:hAnsi="Arial" w:cs="Arial"/>
          <w:sz w:val="18"/>
          <w:szCs w:val="18"/>
        </w:rPr>
        <w:t>On June 1</w:t>
      </w:r>
      <w:r w:rsidR="006766AE">
        <w:rPr>
          <w:rFonts w:ascii="Arial" w:hAnsi="Arial" w:cs="Arial"/>
          <w:sz w:val="18"/>
          <w:szCs w:val="18"/>
        </w:rPr>
        <w:t>5</w:t>
      </w:r>
      <w:r w:rsidR="0016030E" w:rsidRPr="00301805">
        <w:rPr>
          <w:rFonts w:ascii="Arial" w:hAnsi="Arial" w:cs="Arial"/>
          <w:sz w:val="18"/>
          <w:szCs w:val="18"/>
          <w:vertAlign w:val="superscript"/>
        </w:rPr>
        <w:t>th</w:t>
      </w:r>
      <w:r w:rsidRPr="00301805">
        <w:rPr>
          <w:rFonts w:ascii="Arial" w:hAnsi="Arial" w:cs="Arial"/>
          <w:sz w:val="18"/>
          <w:szCs w:val="18"/>
        </w:rPr>
        <w:t>, 20</w:t>
      </w:r>
      <w:r w:rsidR="006766AE">
        <w:rPr>
          <w:rFonts w:ascii="Arial" w:hAnsi="Arial" w:cs="Arial"/>
          <w:sz w:val="18"/>
          <w:szCs w:val="18"/>
        </w:rPr>
        <w:t>20</w:t>
      </w:r>
      <w:r w:rsidR="0016030E" w:rsidRPr="00301805">
        <w:rPr>
          <w:rFonts w:ascii="Arial" w:hAnsi="Arial" w:cs="Arial"/>
          <w:sz w:val="18"/>
          <w:szCs w:val="18"/>
        </w:rPr>
        <w:t xml:space="preserve">, the board </w:t>
      </w:r>
      <w:r w:rsidRPr="00301805">
        <w:rPr>
          <w:rFonts w:ascii="Arial" w:hAnsi="Arial" w:cs="Arial"/>
          <w:sz w:val="18"/>
          <w:szCs w:val="18"/>
        </w:rPr>
        <w:t>approve</w:t>
      </w:r>
      <w:r w:rsidR="007760EB">
        <w:rPr>
          <w:rFonts w:ascii="Arial" w:hAnsi="Arial" w:cs="Arial"/>
          <w:sz w:val="18"/>
          <w:szCs w:val="18"/>
        </w:rPr>
        <w:t>d</w:t>
      </w:r>
      <w:r w:rsidRPr="00301805">
        <w:rPr>
          <w:rFonts w:ascii="Arial" w:hAnsi="Arial" w:cs="Arial"/>
          <w:sz w:val="18"/>
          <w:szCs w:val="18"/>
        </w:rPr>
        <w:t xml:space="preserve"> the</w:t>
      </w:r>
      <w:r w:rsidR="0016030E" w:rsidRPr="00301805">
        <w:rPr>
          <w:rFonts w:ascii="Arial" w:hAnsi="Arial" w:cs="Arial"/>
          <w:sz w:val="18"/>
          <w:szCs w:val="18"/>
        </w:rPr>
        <w:t xml:space="preserve"> placing</w:t>
      </w:r>
      <w:r w:rsidRPr="00301805">
        <w:rPr>
          <w:rFonts w:ascii="Arial" w:hAnsi="Arial" w:cs="Arial"/>
          <w:sz w:val="18"/>
          <w:szCs w:val="18"/>
        </w:rPr>
        <w:t xml:space="preserve"> of</w:t>
      </w:r>
      <w:r w:rsidR="0016030E" w:rsidRPr="00301805">
        <w:rPr>
          <w:rFonts w:ascii="Arial" w:hAnsi="Arial" w:cs="Arial"/>
          <w:sz w:val="18"/>
          <w:szCs w:val="18"/>
        </w:rPr>
        <w:t xml:space="preserve"> delinquent properties on the County Tax Roll for Collection. </w:t>
      </w:r>
      <w:r w:rsidR="005D7E16" w:rsidRPr="00301805">
        <w:rPr>
          <w:rFonts w:ascii="Arial" w:hAnsi="Arial" w:cs="Arial"/>
          <w:sz w:val="18"/>
          <w:szCs w:val="18"/>
        </w:rPr>
        <w:t>This is the first step in the process which must</w:t>
      </w:r>
      <w:r w:rsidRPr="00301805">
        <w:rPr>
          <w:rFonts w:ascii="Arial" w:hAnsi="Arial" w:cs="Arial"/>
          <w:sz w:val="18"/>
          <w:szCs w:val="18"/>
        </w:rPr>
        <w:t xml:space="preserve"> be completed by August 1</w:t>
      </w:r>
      <w:r w:rsidR="006A5B14">
        <w:rPr>
          <w:rFonts w:ascii="Arial" w:hAnsi="Arial" w:cs="Arial"/>
          <w:sz w:val="18"/>
          <w:szCs w:val="18"/>
        </w:rPr>
        <w:t>0</w:t>
      </w:r>
      <w:r w:rsidRPr="00301805">
        <w:rPr>
          <w:rFonts w:ascii="Arial" w:hAnsi="Arial" w:cs="Arial"/>
          <w:sz w:val="18"/>
          <w:szCs w:val="18"/>
        </w:rPr>
        <w:t>, 20</w:t>
      </w:r>
      <w:r w:rsidR="006766AE">
        <w:rPr>
          <w:rFonts w:ascii="Arial" w:hAnsi="Arial" w:cs="Arial"/>
          <w:sz w:val="18"/>
          <w:szCs w:val="18"/>
        </w:rPr>
        <w:t>20</w:t>
      </w:r>
      <w:r w:rsidR="005D7E16" w:rsidRPr="00301805">
        <w:rPr>
          <w:rFonts w:ascii="Arial" w:hAnsi="Arial" w:cs="Arial"/>
          <w:sz w:val="18"/>
          <w:szCs w:val="18"/>
        </w:rPr>
        <w:t>.</w:t>
      </w:r>
    </w:p>
    <w:p w14:paraId="7F4208B3" w14:textId="6F728EB9" w:rsidR="00D669B5" w:rsidRPr="00301805" w:rsidRDefault="00301805">
      <w:pPr>
        <w:rPr>
          <w:rFonts w:ascii="Arial" w:hAnsi="Arial" w:cs="Arial"/>
          <w:sz w:val="18"/>
          <w:szCs w:val="18"/>
        </w:rPr>
      </w:pPr>
      <w:r w:rsidRPr="00301805">
        <w:rPr>
          <w:rFonts w:ascii="Arial" w:hAnsi="Arial" w:cs="Arial"/>
          <w:sz w:val="18"/>
          <w:szCs w:val="18"/>
        </w:rPr>
        <w:t>There are</w:t>
      </w:r>
      <w:r w:rsidR="00D669B5">
        <w:rPr>
          <w:rFonts w:ascii="Arial" w:hAnsi="Arial" w:cs="Arial"/>
          <w:sz w:val="18"/>
          <w:szCs w:val="18"/>
        </w:rPr>
        <w:t xml:space="preserve"> </w:t>
      </w:r>
      <w:r w:rsidR="004F59AA">
        <w:rPr>
          <w:rFonts w:ascii="Arial" w:hAnsi="Arial" w:cs="Arial"/>
          <w:sz w:val="18"/>
          <w:szCs w:val="18"/>
        </w:rPr>
        <w:t>seven</w:t>
      </w:r>
      <w:r w:rsidR="006A5B14">
        <w:rPr>
          <w:rFonts w:ascii="Arial" w:hAnsi="Arial" w:cs="Arial"/>
          <w:sz w:val="18"/>
          <w:szCs w:val="18"/>
        </w:rPr>
        <w:t xml:space="preserve"> </w:t>
      </w:r>
      <w:r w:rsidRPr="00301805">
        <w:rPr>
          <w:rFonts w:ascii="Arial" w:hAnsi="Arial" w:cs="Arial"/>
          <w:sz w:val="18"/>
          <w:szCs w:val="18"/>
        </w:rPr>
        <w:t>properties:</w:t>
      </w:r>
    </w:p>
    <w:tbl>
      <w:tblPr>
        <w:tblW w:w="3900" w:type="dxa"/>
        <w:tblInd w:w="113" w:type="dxa"/>
        <w:tblLook w:val="04A0" w:firstRow="1" w:lastRow="0" w:firstColumn="1" w:lastColumn="0" w:noHBand="0" w:noVBand="1"/>
      </w:tblPr>
      <w:tblGrid>
        <w:gridCol w:w="1300"/>
        <w:gridCol w:w="1300"/>
        <w:gridCol w:w="1300"/>
      </w:tblGrid>
      <w:tr w:rsidR="004F59AA" w:rsidRPr="006A5B14" w14:paraId="52C36AF7" w14:textId="41911FDD" w:rsidTr="006A5B14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075657F" w14:textId="5902E446" w:rsidR="004F59AA" w:rsidRPr="006766AE" w:rsidRDefault="004F59AA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66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131-350-031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F2A3513" w14:textId="0A291259" w:rsidR="004F59AA" w:rsidRPr="006A5B14" w:rsidRDefault="004F59AA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5B14">
              <w:rPr>
                <w:rFonts w:ascii="Arial" w:hAnsi="Arial" w:cs="Arial"/>
                <w:color w:val="000000"/>
                <w:sz w:val="18"/>
                <w:szCs w:val="18"/>
              </w:rPr>
              <w:t xml:space="preserve"> $      615.36 </w:t>
            </w:r>
          </w:p>
        </w:tc>
        <w:tc>
          <w:tcPr>
            <w:tcW w:w="1300" w:type="dxa"/>
          </w:tcPr>
          <w:p w14:paraId="77802C6F" w14:textId="77777777" w:rsidR="004F59AA" w:rsidRPr="006A5B14" w:rsidRDefault="004F59AA" w:rsidP="006766A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F59AA" w:rsidRPr="006A5B14" w14:paraId="388AA38D" w14:textId="0B35A5A6" w:rsidTr="006A5B14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DEB578E" w14:textId="0A554B53" w:rsidR="004F59AA" w:rsidRPr="006766AE" w:rsidRDefault="004F59AA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66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131-310-006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1178B7E" w14:textId="39BB418E" w:rsidR="004F59AA" w:rsidRPr="006A5B14" w:rsidRDefault="004F59AA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5B14">
              <w:rPr>
                <w:rFonts w:ascii="Arial" w:hAnsi="Arial" w:cs="Arial"/>
                <w:color w:val="000000"/>
                <w:sz w:val="18"/>
                <w:szCs w:val="18"/>
              </w:rPr>
              <w:t xml:space="preserve"> $      829.24 </w:t>
            </w:r>
          </w:p>
        </w:tc>
        <w:tc>
          <w:tcPr>
            <w:tcW w:w="1300" w:type="dxa"/>
          </w:tcPr>
          <w:p w14:paraId="24208695" w14:textId="77777777" w:rsidR="004F59AA" w:rsidRPr="006A5B14" w:rsidRDefault="004F59AA" w:rsidP="006766A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F59AA" w:rsidRPr="006A5B14" w14:paraId="5AE0A3C1" w14:textId="0ED7BB3A" w:rsidTr="006A5B14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9B11E35" w14:textId="1A74A160" w:rsidR="004F59AA" w:rsidRPr="006766AE" w:rsidRDefault="004F59AA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66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131-200-010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6D1838C" w14:textId="793FEE61" w:rsidR="004F59AA" w:rsidRPr="006A5B14" w:rsidRDefault="004F59AA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5B14">
              <w:rPr>
                <w:rFonts w:ascii="Arial" w:hAnsi="Arial" w:cs="Arial"/>
                <w:color w:val="000000"/>
                <w:sz w:val="18"/>
                <w:szCs w:val="18"/>
              </w:rPr>
              <w:t xml:space="preserve"> $      406.73 </w:t>
            </w:r>
          </w:p>
        </w:tc>
        <w:tc>
          <w:tcPr>
            <w:tcW w:w="1300" w:type="dxa"/>
          </w:tcPr>
          <w:p w14:paraId="05366349" w14:textId="77777777" w:rsidR="004F59AA" w:rsidRPr="006A5B14" w:rsidRDefault="004F59AA" w:rsidP="006766A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F59AA" w:rsidRPr="006A5B14" w14:paraId="7EF0B02D" w14:textId="128B9860" w:rsidTr="006A5B14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6F70E68" w14:textId="03705763" w:rsidR="004F59AA" w:rsidRPr="006766AE" w:rsidRDefault="004F59AA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66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131-320-024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B720523" w14:textId="1611FE2B" w:rsidR="004F59AA" w:rsidRPr="006A5B14" w:rsidRDefault="004F59AA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5B14">
              <w:rPr>
                <w:rFonts w:ascii="Arial" w:hAnsi="Arial" w:cs="Arial"/>
                <w:color w:val="000000"/>
                <w:sz w:val="18"/>
                <w:szCs w:val="18"/>
              </w:rPr>
              <w:t xml:space="preserve"> $   8,692.25 </w:t>
            </w:r>
          </w:p>
        </w:tc>
        <w:tc>
          <w:tcPr>
            <w:tcW w:w="1300" w:type="dxa"/>
          </w:tcPr>
          <w:p w14:paraId="10615ED7" w14:textId="77777777" w:rsidR="004F59AA" w:rsidRPr="006A5B14" w:rsidRDefault="004F59AA" w:rsidP="006766A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F59AA" w:rsidRPr="006A5B14" w14:paraId="0C32AB8F" w14:textId="028007EB" w:rsidTr="006A5B14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2A3AD0C" w14:textId="662F5B01" w:rsidR="004F59AA" w:rsidRPr="006766AE" w:rsidRDefault="004F59AA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66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131-210-022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775A77F" w14:textId="75169972" w:rsidR="004F59AA" w:rsidRPr="006A5B14" w:rsidRDefault="004F59AA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5B14">
              <w:rPr>
                <w:rFonts w:ascii="Arial" w:hAnsi="Arial" w:cs="Arial"/>
                <w:color w:val="000000"/>
                <w:sz w:val="18"/>
                <w:szCs w:val="18"/>
              </w:rPr>
              <w:t xml:space="preserve"> $      406.73 </w:t>
            </w:r>
          </w:p>
        </w:tc>
        <w:tc>
          <w:tcPr>
            <w:tcW w:w="1300" w:type="dxa"/>
          </w:tcPr>
          <w:p w14:paraId="04BC837D" w14:textId="77777777" w:rsidR="004F59AA" w:rsidRPr="006A5B14" w:rsidRDefault="004F59AA" w:rsidP="006766A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F59AA" w:rsidRPr="006A5B14" w14:paraId="1A47D210" w14:textId="4F0CFFF8" w:rsidTr="006A5B14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EEC4CB7" w14:textId="2EB2BA4A" w:rsidR="004F59AA" w:rsidRPr="006766AE" w:rsidRDefault="004F59AA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66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131-250-014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2569ECD" w14:textId="63C4C904" w:rsidR="004F59AA" w:rsidRPr="006A5B14" w:rsidRDefault="004F59AA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5B14">
              <w:rPr>
                <w:rFonts w:ascii="Arial" w:hAnsi="Arial" w:cs="Arial"/>
                <w:color w:val="000000"/>
                <w:sz w:val="18"/>
                <w:szCs w:val="18"/>
              </w:rPr>
              <w:t xml:space="preserve"> $   1,664.35 </w:t>
            </w:r>
          </w:p>
        </w:tc>
        <w:tc>
          <w:tcPr>
            <w:tcW w:w="1300" w:type="dxa"/>
          </w:tcPr>
          <w:p w14:paraId="40C4A859" w14:textId="77777777" w:rsidR="004F59AA" w:rsidRPr="006A5B14" w:rsidRDefault="004F59AA" w:rsidP="006766A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F59AA" w:rsidRPr="006A5B14" w14:paraId="05DA06FD" w14:textId="537B3207" w:rsidTr="006A5B14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0527186" w14:textId="05664ABB" w:rsidR="004F59AA" w:rsidRPr="006766AE" w:rsidRDefault="004F59AA" w:rsidP="0067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766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131-250-004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DC21567" w14:textId="3B90CB15" w:rsidR="004F59AA" w:rsidRPr="004F59AA" w:rsidRDefault="004F59AA" w:rsidP="006766A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A5B14">
              <w:rPr>
                <w:rFonts w:ascii="Arial" w:hAnsi="Arial" w:cs="Arial"/>
                <w:color w:val="000000"/>
                <w:sz w:val="18"/>
                <w:szCs w:val="18"/>
              </w:rPr>
              <w:t xml:space="preserve"> $      463.18 </w:t>
            </w:r>
          </w:p>
        </w:tc>
        <w:tc>
          <w:tcPr>
            <w:tcW w:w="1300" w:type="dxa"/>
          </w:tcPr>
          <w:p w14:paraId="383B0C43" w14:textId="77777777" w:rsidR="004F59AA" w:rsidRPr="006A5B14" w:rsidRDefault="004F59AA" w:rsidP="006766A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B75E919" w14:textId="77777777" w:rsidR="006766AE" w:rsidRDefault="006766AE" w:rsidP="00304218">
      <w:pPr>
        <w:pStyle w:val="NoSpacing"/>
        <w:rPr>
          <w:rFonts w:ascii="Arial" w:hAnsi="Arial" w:cs="Arial"/>
          <w:sz w:val="18"/>
          <w:szCs w:val="18"/>
        </w:rPr>
      </w:pPr>
    </w:p>
    <w:p w14:paraId="04AF240E" w14:textId="0986C978" w:rsidR="00586B43" w:rsidRPr="006A5B14" w:rsidRDefault="00586B43" w:rsidP="00304218">
      <w:pPr>
        <w:pStyle w:val="NoSpacing"/>
        <w:rPr>
          <w:rFonts w:ascii="Arial" w:hAnsi="Arial" w:cs="Arial"/>
          <w:sz w:val="18"/>
          <w:szCs w:val="18"/>
        </w:rPr>
      </w:pPr>
      <w:r w:rsidRPr="006A5B14">
        <w:rPr>
          <w:rFonts w:ascii="Arial" w:hAnsi="Arial" w:cs="Arial"/>
          <w:sz w:val="18"/>
          <w:szCs w:val="18"/>
        </w:rPr>
        <w:t>Total:</w:t>
      </w:r>
      <w:r w:rsidRPr="006A5B14">
        <w:rPr>
          <w:rFonts w:ascii="Arial" w:hAnsi="Arial" w:cs="Arial"/>
          <w:sz w:val="18"/>
          <w:szCs w:val="18"/>
        </w:rPr>
        <w:tab/>
      </w:r>
      <w:r w:rsidRPr="006A5B14">
        <w:rPr>
          <w:rFonts w:ascii="Arial" w:hAnsi="Arial" w:cs="Arial"/>
          <w:sz w:val="18"/>
          <w:szCs w:val="18"/>
        </w:rPr>
        <w:tab/>
        <w:t>$</w:t>
      </w:r>
      <w:r w:rsidR="006766AE" w:rsidRPr="006A5B14">
        <w:rPr>
          <w:rFonts w:ascii="Arial" w:hAnsi="Arial" w:cs="Arial"/>
          <w:sz w:val="18"/>
          <w:szCs w:val="18"/>
        </w:rPr>
        <w:t>1</w:t>
      </w:r>
      <w:r w:rsidR="004F59AA">
        <w:rPr>
          <w:rFonts w:ascii="Arial" w:hAnsi="Arial" w:cs="Arial"/>
          <w:sz w:val="18"/>
          <w:szCs w:val="18"/>
        </w:rPr>
        <w:t>3,077.84</w:t>
      </w:r>
    </w:p>
    <w:p w14:paraId="4E06DB51" w14:textId="77777777" w:rsidR="00304218" w:rsidRPr="00301805" w:rsidRDefault="00304218" w:rsidP="00304218">
      <w:pPr>
        <w:pStyle w:val="NoSpacing"/>
        <w:rPr>
          <w:rFonts w:ascii="Arial" w:hAnsi="Arial" w:cs="Arial"/>
          <w:sz w:val="18"/>
          <w:szCs w:val="18"/>
        </w:rPr>
      </w:pPr>
    </w:p>
    <w:p w14:paraId="78188F09" w14:textId="77777777" w:rsidR="00304218" w:rsidRPr="00301805" w:rsidRDefault="00304218" w:rsidP="00304218">
      <w:pPr>
        <w:pStyle w:val="NoSpacing"/>
        <w:rPr>
          <w:rFonts w:ascii="Arial" w:hAnsi="Arial" w:cs="Arial"/>
          <w:sz w:val="18"/>
          <w:szCs w:val="18"/>
        </w:rPr>
      </w:pPr>
    </w:p>
    <w:p w14:paraId="61343997" w14:textId="77777777" w:rsidR="00304218" w:rsidRPr="00301805" w:rsidRDefault="00304218" w:rsidP="00304218">
      <w:pPr>
        <w:pStyle w:val="NoSpacing"/>
        <w:rPr>
          <w:rFonts w:ascii="Arial" w:hAnsi="Arial" w:cs="Arial"/>
          <w:sz w:val="18"/>
          <w:szCs w:val="18"/>
        </w:rPr>
      </w:pPr>
    </w:p>
    <w:p w14:paraId="2B92304C" w14:textId="73BBDD02" w:rsidR="00E76136" w:rsidRPr="00301805" w:rsidRDefault="00E76136" w:rsidP="005D7E16">
      <w:pPr>
        <w:rPr>
          <w:rFonts w:ascii="Arial" w:hAnsi="Arial" w:cs="Arial"/>
          <w:sz w:val="18"/>
          <w:szCs w:val="18"/>
        </w:rPr>
      </w:pPr>
      <w:r w:rsidRPr="00301805">
        <w:rPr>
          <w:rFonts w:ascii="Arial" w:hAnsi="Arial" w:cs="Arial"/>
          <w:sz w:val="18"/>
          <w:szCs w:val="18"/>
        </w:rPr>
        <w:t>The balance due includes quarterly charges, penalties, interest th</w:t>
      </w:r>
      <w:r w:rsidR="004F59AA">
        <w:rPr>
          <w:rFonts w:ascii="Arial" w:hAnsi="Arial" w:cs="Arial"/>
          <w:sz w:val="18"/>
          <w:szCs w:val="18"/>
        </w:rPr>
        <w:t>is does not include the</w:t>
      </w:r>
      <w:r w:rsidRPr="00301805">
        <w:rPr>
          <w:rFonts w:ascii="Arial" w:hAnsi="Arial" w:cs="Arial"/>
          <w:sz w:val="18"/>
          <w:szCs w:val="18"/>
        </w:rPr>
        <w:t xml:space="preserve"> County collection fee of $2.50.</w:t>
      </w:r>
    </w:p>
    <w:p w14:paraId="2253904E" w14:textId="77777777" w:rsidR="00E76136" w:rsidRPr="00301805" w:rsidRDefault="00E76136" w:rsidP="005D7E16">
      <w:pPr>
        <w:rPr>
          <w:rFonts w:ascii="Arial" w:hAnsi="Arial" w:cs="Arial"/>
          <w:sz w:val="18"/>
          <w:szCs w:val="18"/>
        </w:rPr>
      </w:pPr>
      <w:r w:rsidRPr="00301805">
        <w:rPr>
          <w:rFonts w:ascii="Arial" w:hAnsi="Arial" w:cs="Arial"/>
          <w:sz w:val="18"/>
          <w:szCs w:val="18"/>
        </w:rPr>
        <w:t>At this time the Board should accept this report and s</w:t>
      </w:r>
      <w:r w:rsidR="00D574F4" w:rsidRPr="00301805">
        <w:rPr>
          <w:rFonts w:ascii="Arial" w:hAnsi="Arial" w:cs="Arial"/>
          <w:sz w:val="18"/>
          <w:szCs w:val="18"/>
        </w:rPr>
        <w:t xml:space="preserve">et the item for public hearing for </w:t>
      </w:r>
    </w:p>
    <w:p w14:paraId="7AD3B8C1" w14:textId="576B07D8" w:rsidR="00E76136" w:rsidRPr="00304218" w:rsidRDefault="00E76136" w:rsidP="005D7E16">
      <w:pPr>
        <w:rPr>
          <w:rFonts w:ascii="Arial" w:hAnsi="Arial" w:cs="Arial"/>
          <w:sz w:val="18"/>
          <w:szCs w:val="18"/>
        </w:rPr>
      </w:pPr>
      <w:r w:rsidRPr="00301805">
        <w:rPr>
          <w:rFonts w:ascii="Arial" w:hAnsi="Arial" w:cs="Arial"/>
          <w:sz w:val="18"/>
          <w:szCs w:val="18"/>
        </w:rPr>
        <w:t xml:space="preserve">The property owners will be advised of the hearing date and time.  Additionally, a legal ad will be placed in the newspaper.  After the public hearing is closed, the Board will be asked to pass a resolution which in effect requests that the County Auditor’s Office </w:t>
      </w:r>
      <w:r w:rsidR="009B1AAF" w:rsidRPr="00301805">
        <w:rPr>
          <w:rFonts w:ascii="Arial" w:hAnsi="Arial" w:cs="Arial"/>
          <w:sz w:val="18"/>
          <w:szCs w:val="18"/>
        </w:rPr>
        <w:t xml:space="preserve">place the properties </w:t>
      </w:r>
      <w:r w:rsidR="00B13B9A" w:rsidRPr="00301805">
        <w:rPr>
          <w:rFonts w:ascii="Arial" w:hAnsi="Arial" w:cs="Arial"/>
          <w:sz w:val="18"/>
          <w:szCs w:val="18"/>
        </w:rPr>
        <w:t>on the 2</w:t>
      </w:r>
      <w:r w:rsidR="00B13B9A" w:rsidRPr="00304218">
        <w:rPr>
          <w:rFonts w:ascii="Arial" w:hAnsi="Arial" w:cs="Arial"/>
          <w:sz w:val="18"/>
          <w:szCs w:val="18"/>
        </w:rPr>
        <w:t>0</w:t>
      </w:r>
      <w:r w:rsidR="006766AE">
        <w:rPr>
          <w:rFonts w:ascii="Arial" w:hAnsi="Arial" w:cs="Arial"/>
          <w:sz w:val="18"/>
          <w:szCs w:val="18"/>
        </w:rPr>
        <w:t>20</w:t>
      </w:r>
      <w:r w:rsidR="00B13B9A" w:rsidRPr="00304218">
        <w:rPr>
          <w:rFonts w:ascii="Arial" w:hAnsi="Arial" w:cs="Arial"/>
          <w:sz w:val="18"/>
          <w:szCs w:val="18"/>
        </w:rPr>
        <w:t>-2</w:t>
      </w:r>
      <w:r w:rsidR="006766AE">
        <w:rPr>
          <w:rFonts w:ascii="Arial" w:hAnsi="Arial" w:cs="Arial"/>
          <w:sz w:val="18"/>
          <w:szCs w:val="18"/>
        </w:rPr>
        <w:t>1</w:t>
      </w:r>
      <w:r w:rsidRPr="00304218">
        <w:rPr>
          <w:rFonts w:ascii="Arial" w:hAnsi="Arial" w:cs="Arial"/>
          <w:sz w:val="18"/>
          <w:szCs w:val="18"/>
        </w:rPr>
        <w:t xml:space="preserve"> tax roll.</w:t>
      </w:r>
    </w:p>
    <w:sectPr w:rsidR="00E76136" w:rsidRPr="003042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011742"/>
    <w:multiLevelType w:val="hybridMultilevel"/>
    <w:tmpl w:val="06D2E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E16"/>
    <w:rsid w:val="00037DBB"/>
    <w:rsid w:val="0016030E"/>
    <w:rsid w:val="00195B69"/>
    <w:rsid w:val="001D7C2B"/>
    <w:rsid w:val="002735E5"/>
    <w:rsid w:val="00277B53"/>
    <w:rsid w:val="00301805"/>
    <w:rsid w:val="00304218"/>
    <w:rsid w:val="0030672C"/>
    <w:rsid w:val="003956C1"/>
    <w:rsid w:val="0040526B"/>
    <w:rsid w:val="004A250E"/>
    <w:rsid w:val="004F59AA"/>
    <w:rsid w:val="00586B43"/>
    <w:rsid w:val="005D7E16"/>
    <w:rsid w:val="006766AE"/>
    <w:rsid w:val="006A5B14"/>
    <w:rsid w:val="006E2956"/>
    <w:rsid w:val="006F6141"/>
    <w:rsid w:val="007760EB"/>
    <w:rsid w:val="008A5CE8"/>
    <w:rsid w:val="009A602C"/>
    <w:rsid w:val="009B1AAF"/>
    <w:rsid w:val="009E134B"/>
    <w:rsid w:val="00B13B9A"/>
    <w:rsid w:val="00B15941"/>
    <w:rsid w:val="00C34D65"/>
    <w:rsid w:val="00C419CB"/>
    <w:rsid w:val="00D574F4"/>
    <w:rsid w:val="00D669B5"/>
    <w:rsid w:val="00D74017"/>
    <w:rsid w:val="00D96CB0"/>
    <w:rsid w:val="00E13D67"/>
    <w:rsid w:val="00E76136"/>
    <w:rsid w:val="00FE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97F9"/>
  <w15:docId w15:val="{9F604E9E-87B9-4180-AADC-07C30F175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D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3B9A"/>
    <w:pPr>
      <w:ind w:left="720"/>
      <w:contextualSpacing/>
    </w:pPr>
  </w:style>
  <w:style w:type="paragraph" w:styleId="NoSpacing">
    <w:name w:val="No Spacing"/>
    <w:uiPriority w:val="1"/>
    <w:qFormat/>
    <w:rsid w:val="003042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Tiana Bradley</cp:lastModifiedBy>
  <cp:revision>2</cp:revision>
  <cp:lastPrinted>2020-07-14T02:37:00Z</cp:lastPrinted>
  <dcterms:created xsi:type="dcterms:W3CDTF">2020-07-15T23:06:00Z</dcterms:created>
  <dcterms:modified xsi:type="dcterms:W3CDTF">2020-07-15T23:06:00Z</dcterms:modified>
</cp:coreProperties>
</file>